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000" w:firstRow="0" w:lastRow="0" w:firstColumn="0" w:lastColumn="0" w:noHBand="0" w:noVBand="0"/>
      </w:tblPr>
      <w:tblGrid>
        <w:gridCol w:w="3119"/>
        <w:gridCol w:w="6521"/>
      </w:tblGrid>
      <w:tr w:rsidR="008912DB" w:rsidRPr="000609DA" w:rsidTr="00B342CB">
        <w:trPr>
          <w:trHeight w:val="1701"/>
        </w:trPr>
        <w:tc>
          <w:tcPr>
            <w:tcW w:w="3119" w:type="dxa"/>
          </w:tcPr>
          <w:p w:rsidR="008912DB" w:rsidRPr="000609DA" w:rsidRDefault="008912DB" w:rsidP="00B342CB">
            <w:pPr>
              <w:jc w:val="center"/>
              <w:rPr>
                <w:b/>
                <w:bCs/>
                <w:color w:val="000000"/>
                <w:sz w:val="28"/>
                <w:szCs w:val="28"/>
              </w:rPr>
            </w:pPr>
            <w:r w:rsidRPr="000609DA">
              <w:rPr>
                <w:b/>
                <w:bCs/>
                <w:color w:val="000000"/>
                <w:sz w:val="28"/>
                <w:szCs w:val="28"/>
              </w:rPr>
              <w:t>ỦY BAN NHÂN DÂN</w:t>
            </w:r>
          </w:p>
          <w:p w:rsidR="008912DB" w:rsidRPr="000609DA" w:rsidRDefault="008912DB" w:rsidP="00B342CB">
            <w:pPr>
              <w:keepNext/>
              <w:jc w:val="center"/>
              <w:outlineLvl w:val="6"/>
              <w:rPr>
                <w:b/>
                <w:color w:val="000000"/>
                <w:sz w:val="28"/>
                <w:szCs w:val="28"/>
              </w:rPr>
            </w:pPr>
            <w:r w:rsidRPr="000609DA">
              <w:rPr>
                <w:b/>
                <w:color w:val="000000"/>
                <w:sz w:val="28"/>
                <w:szCs w:val="28"/>
              </w:rPr>
              <w:t>HUYỆN VẠN NINH</w:t>
            </w:r>
          </w:p>
          <w:p w:rsidR="008912DB" w:rsidRPr="000609DA" w:rsidRDefault="008912DB" w:rsidP="00B342CB">
            <w:pPr>
              <w:jc w:val="center"/>
              <w:rPr>
                <w:bCs/>
                <w:color w:val="000000"/>
                <w:sz w:val="28"/>
                <w:szCs w:val="28"/>
              </w:rPr>
            </w:pPr>
            <w:r>
              <w:rPr>
                <w:noProof/>
              </w:rPr>
              <mc:AlternateContent>
                <mc:Choice Requires="wps">
                  <w:drawing>
                    <wp:anchor distT="4294967293" distB="4294967293" distL="114300" distR="114300" simplePos="0" relativeHeight="251661312" behindDoc="0" locked="0" layoutInCell="1" allowOverlap="1" wp14:anchorId="172B4369" wp14:editId="71C5D468">
                      <wp:simplePos x="0" y="0"/>
                      <wp:positionH relativeFrom="column">
                        <wp:posOffset>515620</wp:posOffset>
                      </wp:positionH>
                      <wp:positionV relativeFrom="paragraph">
                        <wp:posOffset>27304</wp:posOffset>
                      </wp:positionV>
                      <wp:extent cx="7683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6pt,2.15pt" to="10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">
                      <o:lock v:ext="edit" shapetype="f"/>
                    </v:line>
                  </w:pict>
                </mc:Fallback>
              </mc:AlternateContent>
            </w:r>
          </w:p>
          <w:p w:rsidR="008912DB" w:rsidRPr="000609DA" w:rsidRDefault="008912DB" w:rsidP="00B342CB">
            <w:pPr>
              <w:jc w:val="center"/>
              <w:rPr>
                <w:bCs/>
                <w:color w:val="000000"/>
                <w:sz w:val="28"/>
                <w:szCs w:val="28"/>
              </w:rPr>
            </w:pPr>
          </w:p>
          <w:p w:rsidR="008912DB" w:rsidRPr="000609DA" w:rsidRDefault="008912DB" w:rsidP="00B342CB">
            <w:pPr>
              <w:rPr>
                <w:bCs/>
                <w:color w:val="000000"/>
                <w:sz w:val="28"/>
                <w:szCs w:val="28"/>
              </w:rPr>
            </w:pPr>
          </w:p>
        </w:tc>
        <w:tc>
          <w:tcPr>
            <w:tcW w:w="6521" w:type="dxa"/>
          </w:tcPr>
          <w:p w:rsidR="008912DB" w:rsidRPr="000609DA" w:rsidRDefault="008912DB" w:rsidP="00B342CB">
            <w:pPr>
              <w:jc w:val="center"/>
              <w:rPr>
                <w:b/>
                <w:color w:val="000000"/>
                <w:sz w:val="28"/>
                <w:szCs w:val="28"/>
              </w:rPr>
            </w:pPr>
            <w:r w:rsidRPr="000609DA">
              <w:rPr>
                <w:b/>
                <w:color w:val="000000"/>
                <w:sz w:val="28"/>
                <w:szCs w:val="28"/>
              </w:rPr>
              <w:t xml:space="preserve">CỘNG HÒA XÃ HỘI CHỦ NGHĨA VIỆT </w:t>
            </w:r>
            <w:smartTag w:uri="urn:schemas-microsoft-com:office:smarttags" w:element="country-region">
              <w:smartTag w:uri="urn:schemas-microsoft-com:office:smarttags" w:element="place">
                <w:r w:rsidRPr="000609DA">
                  <w:rPr>
                    <w:b/>
                    <w:color w:val="000000"/>
                    <w:sz w:val="28"/>
                    <w:szCs w:val="28"/>
                  </w:rPr>
                  <w:t>NAM</w:t>
                </w:r>
              </w:smartTag>
            </w:smartTag>
          </w:p>
          <w:p w:rsidR="008912DB" w:rsidRPr="000609DA" w:rsidRDefault="008912DB" w:rsidP="00B342CB">
            <w:pPr>
              <w:jc w:val="center"/>
              <w:rPr>
                <w:b/>
                <w:color w:val="000000"/>
                <w:sz w:val="28"/>
                <w:szCs w:val="28"/>
              </w:rPr>
            </w:pPr>
            <w:r w:rsidRPr="000609DA">
              <w:rPr>
                <w:b/>
                <w:color w:val="000000"/>
                <w:sz w:val="28"/>
                <w:szCs w:val="28"/>
              </w:rPr>
              <w:t>Độc lập - Tự do - Hạnh phúc</w:t>
            </w:r>
          </w:p>
          <w:p w:rsidR="008912DB" w:rsidRPr="000609DA" w:rsidRDefault="008912DB" w:rsidP="00B342CB">
            <w:pPr>
              <w:jc w:val="center"/>
              <w:rPr>
                <w:b/>
                <w:color w:val="000000"/>
                <w:sz w:val="28"/>
                <w:szCs w:val="28"/>
              </w:rPr>
            </w:pPr>
            <w:r>
              <w:rPr>
                <w:noProof/>
              </w:rPr>
              <mc:AlternateContent>
                <mc:Choice Requires="wps">
                  <w:drawing>
                    <wp:anchor distT="4294967293" distB="4294967293" distL="114300" distR="114300" simplePos="0" relativeHeight="251660288" behindDoc="0" locked="0" layoutInCell="1" allowOverlap="1" wp14:anchorId="4D727BA3" wp14:editId="3BFDFE99">
                      <wp:simplePos x="0" y="0"/>
                      <wp:positionH relativeFrom="column">
                        <wp:posOffset>839470</wp:posOffset>
                      </wp:positionH>
                      <wp:positionV relativeFrom="paragraph">
                        <wp:posOffset>28574</wp:posOffset>
                      </wp:positionV>
                      <wp:extent cx="2257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1pt,2.25pt" to="24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"/>
                  </w:pict>
                </mc:Fallback>
              </mc:AlternateContent>
            </w:r>
          </w:p>
          <w:p w:rsidR="008912DB" w:rsidRPr="000609DA" w:rsidRDefault="008912DB" w:rsidP="00B342CB">
            <w:pPr>
              <w:jc w:val="center"/>
              <w:rPr>
                <w:bCs/>
                <w:i/>
                <w:iCs/>
                <w:color w:val="000000"/>
              </w:rPr>
            </w:pPr>
          </w:p>
        </w:tc>
      </w:tr>
    </w:tbl>
    <w:p w:rsidR="008912DB" w:rsidRPr="000609DA" w:rsidRDefault="008912DB" w:rsidP="008912DB">
      <w:pPr>
        <w:jc w:val="center"/>
        <w:rPr>
          <w:b/>
          <w:bCs/>
          <w:color w:val="000000"/>
          <w:sz w:val="28"/>
          <w:szCs w:val="28"/>
        </w:rPr>
      </w:pPr>
      <w:r>
        <w:rPr>
          <w:b/>
          <w:bCs/>
          <w:color w:val="000000"/>
          <w:sz w:val="28"/>
          <w:szCs w:val="28"/>
        </w:rPr>
        <w:t xml:space="preserve">TÓM TẮT </w:t>
      </w:r>
      <w:r w:rsidRPr="000609DA">
        <w:rPr>
          <w:b/>
          <w:bCs/>
          <w:color w:val="000000"/>
          <w:sz w:val="28"/>
          <w:szCs w:val="28"/>
        </w:rPr>
        <w:t>ĐỀ ÁN</w:t>
      </w:r>
    </w:p>
    <w:p w:rsidR="008912DB" w:rsidRPr="000609DA" w:rsidRDefault="008912DB" w:rsidP="008912DB">
      <w:pPr>
        <w:jc w:val="center"/>
        <w:rPr>
          <w:b/>
          <w:bCs/>
          <w:color w:val="000000"/>
          <w:sz w:val="28"/>
          <w:szCs w:val="28"/>
        </w:rPr>
      </w:pPr>
      <w:r w:rsidRPr="000609DA">
        <w:rPr>
          <w:b/>
          <w:bCs/>
          <w:color w:val="000000"/>
          <w:sz w:val="28"/>
          <w:szCs w:val="28"/>
        </w:rPr>
        <w:t xml:space="preserve"> SẮP XẾP ĐƠN VỊ HÀNH CHÍNH CẤP XÃ </w:t>
      </w:r>
    </w:p>
    <w:p w:rsidR="008912DB" w:rsidRPr="000609DA" w:rsidRDefault="008912DB" w:rsidP="008912DB">
      <w:pPr>
        <w:jc w:val="center"/>
        <w:rPr>
          <w:b/>
          <w:bCs/>
          <w:color w:val="000000"/>
          <w:sz w:val="28"/>
          <w:szCs w:val="28"/>
        </w:rPr>
      </w:pPr>
      <w:r w:rsidRPr="000609DA">
        <w:rPr>
          <w:b/>
          <w:bCs/>
          <w:color w:val="000000"/>
          <w:sz w:val="28"/>
          <w:szCs w:val="28"/>
        </w:rPr>
        <w:t>TRÊN ĐỊA BÀN HUYỆN VẠN NINH, TỈNH KHÁNH HÒA</w:t>
      </w:r>
    </w:p>
    <w:p w:rsidR="008912DB" w:rsidRPr="000609DA" w:rsidRDefault="008912DB" w:rsidP="008912DB">
      <w:pPr>
        <w:jc w:val="center"/>
        <w:rPr>
          <w:color w:val="000000"/>
          <w:sz w:val="28"/>
          <w:szCs w:val="28"/>
        </w:rPr>
      </w:pPr>
      <w:r>
        <w:rPr>
          <w:noProof/>
        </w:rPr>
        <mc:AlternateContent>
          <mc:Choice Requires="wps">
            <w:drawing>
              <wp:anchor distT="4294967294" distB="4294967294" distL="114300" distR="114300" simplePos="0" relativeHeight="251659264" behindDoc="0" locked="0" layoutInCell="1" allowOverlap="1" wp14:anchorId="3142FA42" wp14:editId="71877F67">
                <wp:simplePos x="0" y="0"/>
                <wp:positionH relativeFrom="column">
                  <wp:posOffset>2383155</wp:posOffset>
                </wp:positionH>
                <wp:positionV relativeFrom="paragraph">
                  <wp:posOffset>22224</wp:posOffset>
                </wp:positionV>
                <wp:extent cx="88265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7.65pt;margin-top:1.75pt;width:6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"/>
            </w:pict>
          </mc:Fallback>
        </mc:AlternateContent>
      </w:r>
    </w:p>
    <w:p w:rsidR="008912DB" w:rsidRDefault="008912DB" w:rsidP="008912DB">
      <w:pPr>
        <w:spacing w:before="80" w:after="80"/>
        <w:ind w:firstLine="720"/>
        <w:jc w:val="both"/>
        <w:rPr>
          <w:color w:val="000000"/>
          <w:sz w:val="28"/>
          <w:szCs w:val="28"/>
        </w:rPr>
      </w:pPr>
    </w:p>
    <w:p w:rsidR="00D443F6" w:rsidRDefault="00D443F6" w:rsidP="008912DB">
      <w:pPr>
        <w:spacing w:before="80" w:after="80"/>
        <w:ind w:firstLine="720"/>
        <w:jc w:val="both"/>
        <w:rPr>
          <w:b/>
          <w:color w:val="000000"/>
          <w:sz w:val="28"/>
          <w:szCs w:val="28"/>
        </w:rPr>
      </w:pPr>
      <w:r w:rsidRPr="00D443F6">
        <w:rPr>
          <w:b/>
          <w:color w:val="000000"/>
          <w:sz w:val="28"/>
          <w:szCs w:val="28"/>
        </w:rPr>
        <w:t>I. Cơ sở chính trị</w:t>
      </w:r>
    </w:p>
    <w:p w:rsidR="00D443F6" w:rsidRPr="00D443F6" w:rsidRDefault="00D443F6" w:rsidP="008912DB">
      <w:pPr>
        <w:spacing w:before="80" w:after="80"/>
        <w:ind w:firstLine="720"/>
        <w:jc w:val="both"/>
        <w:rPr>
          <w:b/>
          <w:color w:val="000000"/>
          <w:sz w:val="28"/>
          <w:szCs w:val="28"/>
        </w:rPr>
      </w:pPr>
      <w:r w:rsidRPr="000609DA">
        <w:rPr>
          <w:color w:val="000000"/>
          <w:sz w:val="28"/>
          <w:szCs w:val="28"/>
          <w:lang w:val="es-MX"/>
        </w:rPr>
        <w:t>Căn cứ Kết luận số 127-KL/TW ngày 28/02/2025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ĐVHC các cấp và xây dựng mô hình tổ chức chính quyền địa phương 2 cấ</w:t>
      </w:r>
      <w:r>
        <w:rPr>
          <w:color w:val="000000"/>
          <w:sz w:val="28"/>
          <w:szCs w:val="28"/>
          <w:lang w:val="es-MX"/>
        </w:rPr>
        <w:t>p</w:t>
      </w:r>
      <w:r w:rsidRPr="000609DA">
        <w:rPr>
          <w:color w:val="000000"/>
          <w:sz w:val="28"/>
          <w:szCs w:val="28"/>
          <w:lang w:val="es-MX"/>
        </w:rPr>
        <w:t xml:space="preserve">; </w:t>
      </w:r>
      <w:r>
        <w:rPr>
          <w:color w:val="000000"/>
          <w:sz w:val="28"/>
          <w:szCs w:val="28"/>
          <w:lang w:val="es-MX"/>
        </w:rPr>
        <w:t>Nghị quyết số 76/2025/UBTVQH15 ngày 14/4/2025 của Ủy ban Thường vụ Quốc hội về sắp xếp đơn vị hành chính năm 2025; N</w:t>
      </w:r>
      <w:r w:rsidRPr="000C631E">
        <w:rPr>
          <w:color w:val="000000"/>
          <w:spacing w:val="2"/>
          <w:sz w:val="28"/>
          <w:szCs w:val="28"/>
          <w:lang w:val="es-MX"/>
        </w:rPr>
        <w:t xml:space="preserve">ghị quyết số </w:t>
      </w:r>
      <w:r>
        <w:rPr>
          <w:color w:val="000000"/>
          <w:spacing w:val="2"/>
          <w:sz w:val="28"/>
          <w:szCs w:val="28"/>
          <w:lang w:val="es-MX"/>
        </w:rPr>
        <w:t>74</w:t>
      </w:r>
      <w:r w:rsidRPr="000C631E">
        <w:rPr>
          <w:color w:val="000000"/>
          <w:spacing w:val="2"/>
          <w:sz w:val="28"/>
          <w:szCs w:val="28"/>
          <w:lang w:val="es-MX"/>
        </w:rPr>
        <w:t>/</w:t>
      </w:r>
      <w:r>
        <w:rPr>
          <w:color w:val="000000"/>
          <w:spacing w:val="2"/>
          <w:sz w:val="28"/>
          <w:szCs w:val="28"/>
          <w:lang w:val="es-MX"/>
        </w:rPr>
        <w:t>2025/</w:t>
      </w:r>
      <w:r w:rsidRPr="000C631E">
        <w:rPr>
          <w:color w:val="000000"/>
          <w:spacing w:val="2"/>
          <w:sz w:val="28"/>
          <w:szCs w:val="28"/>
          <w:lang w:val="es-MX"/>
        </w:rPr>
        <w:t xml:space="preserve">NQ-CP ngày </w:t>
      </w:r>
      <w:r>
        <w:rPr>
          <w:color w:val="000000"/>
          <w:spacing w:val="2"/>
          <w:sz w:val="28"/>
          <w:szCs w:val="28"/>
          <w:lang w:val="es-MX"/>
        </w:rPr>
        <w:t>07/4</w:t>
      </w:r>
      <w:r w:rsidRPr="000C631E">
        <w:rPr>
          <w:color w:val="000000"/>
          <w:spacing w:val="2"/>
          <w:sz w:val="28"/>
          <w:szCs w:val="28"/>
          <w:lang w:val="es-MX"/>
        </w:rPr>
        <w:t>/</w:t>
      </w:r>
      <w:r>
        <w:rPr>
          <w:color w:val="000000"/>
          <w:spacing w:val="2"/>
          <w:sz w:val="28"/>
          <w:szCs w:val="28"/>
          <w:lang w:val="es-MX"/>
        </w:rPr>
        <w:t>2025 c</w:t>
      </w:r>
      <w:r w:rsidRPr="000C631E">
        <w:rPr>
          <w:color w:val="000000"/>
          <w:spacing w:val="2"/>
          <w:sz w:val="28"/>
          <w:szCs w:val="28"/>
          <w:lang w:val="es-MX"/>
        </w:rPr>
        <w:t xml:space="preserve">ủa Chính phủ ban hành Kế hoạch thực hiện sắp xếp ĐVHC </w:t>
      </w:r>
      <w:r>
        <w:rPr>
          <w:color w:val="000000"/>
          <w:spacing w:val="2"/>
          <w:sz w:val="28"/>
          <w:szCs w:val="28"/>
          <w:lang w:val="es-MX"/>
        </w:rPr>
        <w:t>và xây dựng mô hình tổ chức chính quyền địa phương hai cấp</w:t>
      </w:r>
      <w:r w:rsidRPr="000609DA">
        <w:rPr>
          <w:color w:val="000000"/>
          <w:sz w:val="28"/>
          <w:szCs w:val="28"/>
          <w:lang w:val="es-MX"/>
        </w:rPr>
        <w:t>;</w:t>
      </w:r>
      <w:r w:rsidRPr="00443CB0">
        <w:rPr>
          <w:color w:val="000000"/>
          <w:sz w:val="28"/>
          <w:szCs w:val="28"/>
          <w:lang w:val="es-MX"/>
        </w:rPr>
        <w:t xml:space="preserve"> </w:t>
      </w:r>
      <w:r>
        <w:rPr>
          <w:color w:val="000000"/>
          <w:sz w:val="28"/>
          <w:szCs w:val="28"/>
          <w:lang w:val="es-MX"/>
        </w:rPr>
        <w:t>Quyết định</w:t>
      </w:r>
      <w:r w:rsidRPr="000C631E">
        <w:rPr>
          <w:color w:val="000000"/>
          <w:sz w:val="28"/>
          <w:szCs w:val="28"/>
          <w:lang w:val="es-MX"/>
        </w:rPr>
        <w:t xml:space="preserve"> số </w:t>
      </w:r>
      <w:r>
        <w:rPr>
          <w:color w:val="000000"/>
          <w:sz w:val="28"/>
          <w:szCs w:val="28"/>
          <w:lang w:val="es-MX"/>
        </w:rPr>
        <w:t>7</w:t>
      </w:r>
      <w:r w:rsidRPr="000C631E">
        <w:rPr>
          <w:color w:val="000000"/>
          <w:sz w:val="28"/>
          <w:szCs w:val="28"/>
          <w:lang w:val="es-MX"/>
        </w:rPr>
        <w:t>5</w:t>
      </w:r>
      <w:r>
        <w:rPr>
          <w:color w:val="000000"/>
          <w:sz w:val="28"/>
          <w:szCs w:val="28"/>
          <w:lang w:val="es-MX"/>
        </w:rPr>
        <w:t>9</w:t>
      </w:r>
      <w:r w:rsidRPr="000C631E">
        <w:rPr>
          <w:color w:val="000000"/>
          <w:sz w:val="28"/>
          <w:szCs w:val="28"/>
          <w:lang w:val="es-MX"/>
        </w:rPr>
        <w:t>/</w:t>
      </w:r>
      <w:r>
        <w:rPr>
          <w:color w:val="000000"/>
          <w:sz w:val="28"/>
          <w:szCs w:val="28"/>
          <w:lang w:val="es-MX"/>
        </w:rPr>
        <w:t>QĐ-TTg</w:t>
      </w:r>
      <w:r w:rsidRPr="000C631E">
        <w:rPr>
          <w:color w:val="000000"/>
          <w:sz w:val="28"/>
          <w:szCs w:val="28"/>
          <w:lang w:val="es-MX"/>
        </w:rPr>
        <w:t xml:space="preserve"> ngày </w:t>
      </w:r>
      <w:r>
        <w:rPr>
          <w:color w:val="000000"/>
          <w:sz w:val="28"/>
          <w:szCs w:val="28"/>
          <w:lang w:val="es-MX"/>
        </w:rPr>
        <w:t>14</w:t>
      </w:r>
      <w:r w:rsidRPr="000C631E">
        <w:rPr>
          <w:color w:val="000000"/>
          <w:sz w:val="28"/>
          <w:szCs w:val="28"/>
          <w:lang w:val="es-MX"/>
        </w:rPr>
        <w:t xml:space="preserve">/4/2025 của </w:t>
      </w:r>
      <w:r>
        <w:rPr>
          <w:color w:val="000000"/>
          <w:sz w:val="28"/>
          <w:szCs w:val="28"/>
          <w:lang w:val="es-MX"/>
        </w:rPr>
        <w:t>Thủ tướng Chính phủ</w:t>
      </w:r>
      <w:r w:rsidRPr="000C631E">
        <w:rPr>
          <w:color w:val="000000"/>
          <w:sz w:val="28"/>
          <w:szCs w:val="28"/>
          <w:lang w:val="es-MX"/>
        </w:rPr>
        <w:t xml:space="preserve"> về </w:t>
      </w:r>
      <w:r>
        <w:rPr>
          <w:color w:val="000000"/>
          <w:sz w:val="28"/>
          <w:szCs w:val="28"/>
          <w:lang w:val="es-MX"/>
        </w:rPr>
        <w:t xml:space="preserve">phê duyệt Đề án </w:t>
      </w:r>
      <w:r w:rsidRPr="000C631E">
        <w:rPr>
          <w:color w:val="000000"/>
          <w:sz w:val="28"/>
          <w:szCs w:val="28"/>
          <w:lang w:val="es-MX"/>
        </w:rPr>
        <w:t>sắp xếp</w:t>
      </w:r>
      <w:r>
        <w:rPr>
          <w:color w:val="000000"/>
          <w:sz w:val="28"/>
          <w:szCs w:val="28"/>
          <w:lang w:val="es-MX"/>
        </w:rPr>
        <w:t>, tổ chức lại</w:t>
      </w:r>
      <w:r w:rsidRPr="000C631E">
        <w:rPr>
          <w:color w:val="000000"/>
          <w:sz w:val="28"/>
          <w:szCs w:val="28"/>
          <w:lang w:val="es-MX"/>
        </w:rPr>
        <w:t xml:space="preserve"> ĐVHC</w:t>
      </w:r>
      <w:r>
        <w:rPr>
          <w:color w:val="000000"/>
          <w:sz w:val="28"/>
          <w:szCs w:val="28"/>
          <w:lang w:val="es-MX"/>
        </w:rPr>
        <w:t xml:space="preserve"> các cấp và </w:t>
      </w:r>
      <w:r w:rsidRPr="000609DA">
        <w:rPr>
          <w:color w:val="000000"/>
          <w:sz w:val="28"/>
          <w:szCs w:val="28"/>
          <w:lang w:val="es-MX"/>
        </w:rPr>
        <w:t>xây dựng mô hình tổ chức chính quyền địa phương 2 cấp</w:t>
      </w:r>
    </w:p>
    <w:p w:rsidR="008912DB" w:rsidRPr="000C631E" w:rsidRDefault="008912DB" w:rsidP="008912DB">
      <w:pPr>
        <w:autoSpaceDE w:val="0"/>
        <w:autoSpaceDN w:val="0"/>
        <w:adjustRightInd w:val="0"/>
        <w:ind w:firstLine="720"/>
        <w:jc w:val="both"/>
        <w:rPr>
          <w:b/>
          <w:color w:val="000000"/>
          <w:sz w:val="28"/>
          <w:szCs w:val="28"/>
          <w:lang w:val="es-MX"/>
        </w:rPr>
      </w:pPr>
      <w:r w:rsidRPr="00443CB0">
        <w:rPr>
          <w:color w:val="000000"/>
          <w:sz w:val="28"/>
          <w:lang w:val="es-MX"/>
        </w:rPr>
        <w:t xml:space="preserve">Theo quy định tại Nghị quyết số 1211/2016/UBTVQH13 ngày 25/5/2016 của Ủy ban Thường vụ Quốc hội về tiêu chuẩn của </w:t>
      </w:r>
      <w:r w:rsidRPr="000C631E">
        <w:rPr>
          <w:color w:val="000000"/>
          <w:sz w:val="28"/>
          <w:szCs w:val="28"/>
          <w:lang w:val="es-MX"/>
        </w:rPr>
        <w:t>đơn vị hành chính</w:t>
      </w:r>
      <w:r w:rsidRPr="00443CB0">
        <w:rPr>
          <w:color w:val="000000"/>
          <w:sz w:val="28"/>
          <w:lang w:val="es-MX"/>
        </w:rPr>
        <w:t xml:space="preserve"> và phân loại </w:t>
      </w:r>
      <w:r w:rsidRPr="000C631E">
        <w:rPr>
          <w:color w:val="000000"/>
          <w:sz w:val="28"/>
          <w:szCs w:val="28"/>
          <w:lang w:val="es-MX"/>
        </w:rPr>
        <w:t>đơn vị hành chính</w:t>
      </w:r>
      <w:r w:rsidRPr="00443CB0">
        <w:rPr>
          <w:color w:val="000000"/>
          <w:spacing w:val="40"/>
          <w:sz w:val="28"/>
          <w:lang w:val="es-MX"/>
        </w:rPr>
        <w:t xml:space="preserve"> </w:t>
      </w:r>
      <w:r w:rsidRPr="00443CB0">
        <w:rPr>
          <w:color w:val="000000"/>
          <w:sz w:val="28"/>
          <w:lang w:val="es-MX"/>
        </w:rPr>
        <w:t>đã được sửa đổi, bổ sung một số điều theo Nghị quyết số 27/2022/UBTVQH15 ngày</w:t>
      </w:r>
      <w:r w:rsidRPr="00443CB0">
        <w:rPr>
          <w:color w:val="000000"/>
          <w:spacing w:val="-4"/>
          <w:sz w:val="28"/>
          <w:lang w:val="es-MX"/>
        </w:rPr>
        <w:t xml:space="preserve"> </w:t>
      </w:r>
      <w:r>
        <w:rPr>
          <w:color w:val="000000"/>
          <w:sz w:val="28"/>
          <w:lang w:val="es-MX"/>
        </w:rPr>
        <w:t>21/9/2022</w:t>
      </w:r>
      <w:r>
        <w:rPr>
          <w:color w:val="000000"/>
          <w:sz w:val="28"/>
          <w:szCs w:val="28"/>
          <w:lang w:val="es-MX"/>
        </w:rPr>
        <w:t xml:space="preserve">; </w:t>
      </w:r>
      <w:r w:rsidR="000961EF">
        <w:rPr>
          <w:color w:val="000000"/>
          <w:sz w:val="28"/>
          <w:szCs w:val="28"/>
          <w:lang w:val="es-MX"/>
        </w:rPr>
        <w:t>Nghị quyết số 76/2025/UBTVQH15 ngày 14/4/2025 của Ủy ban Thường vụ Quốc hội về sắp xếp đơn vị hành chính năm 2025</w:t>
      </w:r>
      <w:r>
        <w:rPr>
          <w:color w:val="000000"/>
          <w:sz w:val="28"/>
          <w:szCs w:val="28"/>
          <w:lang w:val="es-MX"/>
        </w:rPr>
        <w:t>;</w:t>
      </w:r>
      <w:r w:rsidRPr="000C631E">
        <w:rPr>
          <w:color w:val="000000"/>
          <w:sz w:val="28"/>
          <w:szCs w:val="28"/>
          <w:lang w:val="es-MX"/>
        </w:rPr>
        <w:t xml:space="preserve"> </w:t>
      </w:r>
      <w:r>
        <w:rPr>
          <w:color w:val="000000"/>
          <w:sz w:val="28"/>
          <w:szCs w:val="28"/>
          <w:lang w:val="es-MX"/>
        </w:rPr>
        <w:t xml:space="preserve">nhằm </w:t>
      </w:r>
      <w:r w:rsidRPr="00192802">
        <w:rPr>
          <w:color w:val="000000"/>
          <w:sz w:val="28"/>
          <w:szCs w:val="28"/>
          <w:lang w:val="es-MX"/>
        </w:rPr>
        <w:t>giảm khoảng 60% đến 70% ĐVHC cấp xã hiện có theo chủ trương của Trung ương</w:t>
      </w:r>
      <w:r>
        <w:rPr>
          <w:color w:val="000000"/>
          <w:sz w:val="28"/>
          <w:szCs w:val="28"/>
          <w:lang w:val="es-MX"/>
        </w:rPr>
        <w:t>; Quyết định</w:t>
      </w:r>
      <w:r w:rsidRPr="000C631E">
        <w:rPr>
          <w:color w:val="000000"/>
          <w:sz w:val="28"/>
          <w:szCs w:val="28"/>
          <w:lang w:val="es-MX"/>
        </w:rPr>
        <w:t xml:space="preserve"> số </w:t>
      </w:r>
      <w:r>
        <w:rPr>
          <w:color w:val="000000"/>
          <w:sz w:val="28"/>
          <w:szCs w:val="28"/>
          <w:lang w:val="es-MX"/>
        </w:rPr>
        <w:t>7</w:t>
      </w:r>
      <w:r w:rsidRPr="000C631E">
        <w:rPr>
          <w:color w:val="000000"/>
          <w:sz w:val="28"/>
          <w:szCs w:val="28"/>
          <w:lang w:val="es-MX"/>
        </w:rPr>
        <w:t>5</w:t>
      </w:r>
      <w:r>
        <w:rPr>
          <w:color w:val="000000"/>
          <w:sz w:val="28"/>
          <w:szCs w:val="28"/>
          <w:lang w:val="es-MX"/>
        </w:rPr>
        <w:t>9</w:t>
      </w:r>
      <w:r w:rsidRPr="000C631E">
        <w:rPr>
          <w:color w:val="000000"/>
          <w:sz w:val="28"/>
          <w:szCs w:val="28"/>
          <w:lang w:val="es-MX"/>
        </w:rPr>
        <w:t>/</w:t>
      </w:r>
      <w:r>
        <w:rPr>
          <w:color w:val="000000"/>
          <w:sz w:val="28"/>
          <w:szCs w:val="28"/>
          <w:lang w:val="es-MX"/>
        </w:rPr>
        <w:t>QĐ-TTg</w:t>
      </w:r>
      <w:r w:rsidRPr="000C631E">
        <w:rPr>
          <w:color w:val="000000"/>
          <w:sz w:val="28"/>
          <w:szCs w:val="28"/>
          <w:lang w:val="es-MX"/>
        </w:rPr>
        <w:t xml:space="preserve"> ngày </w:t>
      </w:r>
      <w:r>
        <w:rPr>
          <w:color w:val="000000"/>
          <w:sz w:val="28"/>
          <w:szCs w:val="28"/>
          <w:lang w:val="es-MX"/>
        </w:rPr>
        <w:t>14</w:t>
      </w:r>
      <w:r w:rsidRPr="000C631E">
        <w:rPr>
          <w:color w:val="000000"/>
          <w:sz w:val="28"/>
          <w:szCs w:val="28"/>
          <w:lang w:val="es-MX"/>
        </w:rPr>
        <w:t xml:space="preserve">/4/2025 của </w:t>
      </w:r>
      <w:r>
        <w:rPr>
          <w:color w:val="000000"/>
          <w:sz w:val="28"/>
          <w:szCs w:val="28"/>
          <w:lang w:val="es-MX"/>
        </w:rPr>
        <w:t>Thủ tướng Chính phủ</w:t>
      </w:r>
      <w:r w:rsidRPr="000C631E">
        <w:rPr>
          <w:color w:val="000000"/>
          <w:sz w:val="28"/>
          <w:szCs w:val="28"/>
          <w:lang w:val="es-MX"/>
        </w:rPr>
        <w:t xml:space="preserve"> về </w:t>
      </w:r>
      <w:r>
        <w:rPr>
          <w:color w:val="000000"/>
          <w:sz w:val="28"/>
          <w:szCs w:val="28"/>
          <w:lang w:val="es-MX"/>
        </w:rPr>
        <w:t xml:space="preserve">phê duyệt Đề án </w:t>
      </w:r>
      <w:r w:rsidRPr="000C631E">
        <w:rPr>
          <w:color w:val="000000"/>
          <w:sz w:val="28"/>
          <w:szCs w:val="28"/>
          <w:lang w:val="es-MX"/>
        </w:rPr>
        <w:t>sắp xếp</w:t>
      </w:r>
      <w:r>
        <w:rPr>
          <w:color w:val="000000"/>
          <w:sz w:val="28"/>
          <w:szCs w:val="28"/>
          <w:lang w:val="es-MX"/>
        </w:rPr>
        <w:t>, tổ chức lại</w:t>
      </w:r>
      <w:r w:rsidRPr="000C631E">
        <w:rPr>
          <w:color w:val="000000"/>
          <w:sz w:val="28"/>
          <w:szCs w:val="28"/>
          <w:lang w:val="es-MX"/>
        </w:rPr>
        <w:t xml:space="preserve"> ĐVHC</w:t>
      </w:r>
      <w:r>
        <w:rPr>
          <w:color w:val="000000"/>
          <w:sz w:val="28"/>
          <w:szCs w:val="28"/>
          <w:lang w:val="es-MX"/>
        </w:rPr>
        <w:t xml:space="preserve"> các cấp và </w:t>
      </w:r>
      <w:r w:rsidRPr="000609DA">
        <w:rPr>
          <w:color w:val="000000"/>
          <w:sz w:val="28"/>
          <w:szCs w:val="28"/>
          <w:lang w:val="es-MX"/>
        </w:rPr>
        <w:t>xây dựng mô hình tổ chức chính quyền địa phương 2 cấp</w:t>
      </w:r>
      <w:r>
        <w:rPr>
          <w:color w:val="000000"/>
          <w:sz w:val="28"/>
          <w:szCs w:val="28"/>
          <w:lang w:val="es-MX"/>
        </w:rPr>
        <w:t>.</w:t>
      </w:r>
    </w:p>
    <w:p w:rsidR="008912DB" w:rsidRPr="000C631E" w:rsidRDefault="008912DB" w:rsidP="008912DB">
      <w:pPr>
        <w:widowControl w:val="0"/>
        <w:ind w:firstLine="709"/>
        <w:jc w:val="both"/>
        <w:rPr>
          <w:b/>
          <w:color w:val="000000"/>
          <w:sz w:val="28"/>
          <w:szCs w:val="28"/>
          <w:lang w:val="es-MX"/>
        </w:rPr>
      </w:pPr>
      <w:r w:rsidRPr="000C631E">
        <w:rPr>
          <w:color w:val="000000"/>
          <w:sz w:val="28"/>
          <w:szCs w:val="28"/>
          <w:lang w:val="es-MX"/>
        </w:rPr>
        <w:t xml:space="preserve">Việc sắp xếp lại các ĐVHC cấp xã theo tinh thần </w:t>
      </w:r>
      <w:r w:rsidRPr="000C631E">
        <w:rPr>
          <w:color w:val="000000"/>
          <w:sz w:val="28"/>
          <w:szCs w:val="28"/>
          <w:lang w:val="it-IT"/>
        </w:rPr>
        <w:t xml:space="preserve">Nghị quyết số 18-NQ/TW ngày 25/10/2017 của Hội nghị Trung ương 6 khóa XII nhằm tinh gọn bộ máy, </w:t>
      </w:r>
      <w:r w:rsidRPr="000C631E">
        <w:rPr>
          <w:color w:val="000000"/>
          <w:sz w:val="28"/>
          <w:szCs w:val="28"/>
          <w:lang w:val="es-MX"/>
        </w:rPr>
        <w:t xml:space="preserve">góp phần nâng cao đời sống, giá trị văn hóa truyền thống của địa phương, dân tộc; tạo động lực cho các đơn vị xã chủ động trong việc sắp xếp, bố trí cũng như </w:t>
      </w:r>
      <w:r w:rsidRPr="000C631E">
        <w:rPr>
          <w:color w:val="000000"/>
          <w:sz w:val="28"/>
          <w:szCs w:val="28"/>
          <w:lang w:val="it-IT"/>
        </w:rPr>
        <w:t xml:space="preserve">nâng cao hiệu lực, hiệu quả của cấp ủy đảng, chính quyền và các đoàn thể chính trị - xã hội, </w:t>
      </w:r>
      <w:r w:rsidRPr="000C631E">
        <w:rPr>
          <w:color w:val="000000"/>
          <w:sz w:val="28"/>
          <w:szCs w:val="28"/>
          <w:lang w:val="es-MX"/>
        </w:rPr>
        <w:t>nâng cao chất lượng của đội ngũ cán bộ, công chức cấp xã và yêu cầu nhiệm vụ phát triển kinh tế - xã hội, đảm bảo quốc phòng - an ninh của địa phương.</w:t>
      </w:r>
    </w:p>
    <w:p w:rsidR="008912DB" w:rsidRDefault="000961EF" w:rsidP="008912DB">
      <w:pPr>
        <w:ind w:firstLine="709"/>
        <w:jc w:val="both"/>
        <w:rPr>
          <w:b/>
          <w:color w:val="000000"/>
          <w:sz w:val="28"/>
          <w:szCs w:val="28"/>
          <w:lang w:val="es-MX"/>
        </w:rPr>
      </w:pPr>
      <w:r>
        <w:rPr>
          <w:b/>
          <w:color w:val="000000"/>
          <w:sz w:val="28"/>
          <w:szCs w:val="28"/>
          <w:lang w:val="es-MX"/>
        </w:rPr>
        <w:t>I</w:t>
      </w:r>
      <w:r w:rsidR="008912DB" w:rsidRPr="000609DA">
        <w:rPr>
          <w:b/>
          <w:color w:val="000000"/>
          <w:sz w:val="28"/>
          <w:szCs w:val="28"/>
          <w:lang w:val="es-MX"/>
        </w:rPr>
        <w:t xml:space="preserve">I. </w:t>
      </w:r>
      <w:r w:rsidR="00774447">
        <w:rPr>
          <w:b/>
          <w:color w:val="000000"/>
          <w:sz w:val="28"/>
          <w:szCs w:val="28"/>
          <w:lang w:val="es-MX"/>
        </w:rPr>
        <w:t>Tổng quan về số liệu quy mô dân số và diện tích tự nhiên của ĐVHC cấp xã thực hiện sắp xếp</w:t>
      </w:r>
    </w:p>
    <w:p w:rsidR="007A433A" w:rsidRPr="000609DA" w:rsidRDefault="00C4702F" w:rsidP="007A433A">
      <w:pPr>
        <w:ind w:firstLine="709"/>
        <w:jc w:val="both"/>
        <w:rPr>
          <w:color w:val="000000"/>
          <w:sz w:val="28"/>
          <w:szCs w:val="28"/>
          <w:lang w:val="es-MX"/>
        </w:rPr>
      </w:pPr>
      <w:r w:rsidRPr="002C76B3">
        <w:rPr>
          <w:color w:val="000000"/>
          <w:sz w:val="28"/>
          <w:szCs w:val="28"/>
          <w:lang w:val="es-MX"/>
        </w:rPr>
        <w:t xml:space="preserve">Đơn vị hành chính cấp xã tại huyện Vạn Ninh </w:t>
      </w:r>
      <w:r w:rsidR="007A433A" w:rsidRPr="002C76B3">
        <w:rPr>
          <w:color w:val="000000"/>
          <w:sz w:val="28"/>
          <w:szCs w:val="28"/>
          <w:lang w:val="es-MX"/>
        </w:rPr>
        <w:t>có 13 xã, thị trấn; với tổng</w:t>
      </w:r>
      <w:r w:rsidR="007A433A">
        <w:rPr>
          <w:b/>
          <w:color w:val="000000"/>
          <w:sz w:val="28"/>
          <w:szCs w:val="28"/>
          <w:lang w:val="es-MX"/>
        </w:rPr>
        <w:t xml:space="preserve"> </w:t>
      </w:r>
      <w:r w:rsidR="007A433A" w:rsidRPr="000D3DBD">
        <w:rPr>
          <w:color w:val="000000"/>
          <w:sz w:val="28"/>
          <w:szCs w:val="28"/>
          <w:lang w:val="es-MX"/>
        </w:rPr>
        <w:t>d</w:t>
      </w:r>
      <w:r w:rsidR="007A433A" w:rsidRPr="000D3DBD">
        <w:rPr>
          <w:color w:val="000000"/>
          <w:sz w:val="28"/>
          <w:szCs w:val="28"/>
          <w:lang w:val="es-MX"/>
        </w:rPr>
        <w:t>i</w:t>
      </w:r>
      <w:r w:rsidR="007A433A" w:rsidRPr="000609DA">
        <w:rPr>
          <w:color w:val="000000"/>
          <w:sz w:val="28"/>
          <w:szCs w:val="28"/>
          <w:lang w:val="es-MX"/>
        </w:rPr>
        <w:t xml:space="preserve">ện tích tự nhiên </w:t>
      </w:r>
      <w:r w:rsidR="002C76B3">
        <w:rPr>
          <w:color w:val="000000"/>
          <w:sz w:val="28"/>
          <w:szCs w:val="28"/>
          <w:lang w:val="es-MX"/>
        </w:rPr>
        <w:t>là</w:t>
      </w:r>
      <w:r w:rsidR="007A433A" w:rsidRPr="000609DA">
        <w:rPr>
          <w:color w:val="000000"/>
          <w:sz w:val="28"/>
          <w:szCs w:val="28"/>
          <w:lang w:val="es-MX"/>
        </w:rPr>
        <w:t xml:space="preserve"> 562,02 km</w:t>
      </w:r>
      <w:r w:rsidR="007A433A" w:rsidRPr="000609DA">
        <w:rPr>
          <w:color w:val="000000"/>
          <w:sz w:val="28"/>
          <w:szCs w:val="28"/>
          <w:vertAlign w:val="superscript"/>
          <w:lang w:val="es-MX"/>
        </w:rPr>
        <w:t>2</w:t>
      </w:r>
      <w:r w:rsidR="002C76B3">
        <w:rPr>
          <w:color w:val="000000"/>
          <w:sz w:val="28"/>
          <w:szCs w:val="28"/>
          <w:vertAlign w:val="superscript"/>
          <w:lang w:val="es-MX"/>
        </w:rPr>
        <w:t xml:space="preserve">  </w:t>
      </w:r>
      <w:r w:rsidR="002C76B3" w:rsidRPr="002C76B3">
        <w:rPr>
          <w:color w:val="000000"/>
          <w:sz w:val="28"/>
          <w:szCs w:val="28"/>
          <w:lang w:val="es-MX"/>
        </w:rPr>
        <w:t xml:space="preserve">và </w:t>
      </w:r>
      <w:r w:rsidR="002C76B3">
        <w:rPr>
          <w:color w:val="000000"/>
          <w:sz w:val="28"/>
          <w:szCs w:val="28"/>
          <w:lang w:val="es-MX"/>
        </w:rPr>
        <w:t>q</w:t>
      </w:r>
      <w:r w:rsidR="007A433A" w:rsidRPr="000609DA">
        <w:rPr>
          <w:color w:val="000000"/>
          <w:sz w:val="28"/>
          <w:szCs w:val="28"/>
          <w:lang w:val="es-MX"/>
        </w:rPr>
        <w:t xml:space="preserve">uy mô dân số </w:t>
      </w:r>
      <w:r w:rsidR="002C76B3">
        <w:rPr>
          <w:color w:val="000000"/>
          <w:sz w:val="28"/>
          <w:szCs w:val="28"/>
          <w:lang w:val="es-MX"/>
        </w:rPr>
        <w:t>là</w:t>
      </w:r>
      <w:r w:rsidR="007A433A" w:rsidRPr="000609DA">
        <w:rPr>
          <w:color w:val="000000"/>
          <w:sz w:val="28"/>
          <w:szCs w:val="28"/>
          <w:lang w:val="es-MX"/>
        </w:rPr>
        <w:t xml:space="preserve"> 160.105 người</w:t>
      </w:r>
      <w:r w:rsidR="000D3DBD">
        <w:rPr>
          <w:color w:val="000000"/>
          <w:sz w:val="28"/>
          <w:szCs w:val="28"/>
          <w:lang w:val="es-MX"/>
        </w:rPr>
        <w:t>.</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lastRenderedPageBreak/>
        <w:t>1. Xã Đại Lãnh</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19,73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11.956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2. Xã Vạn Thọ</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22,21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5.533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3. Xã Vạn Phước</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25,94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10.198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4. Xã Vạn Long</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30,59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9.561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5. Xã Vạn Khánh</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43,09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9.992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6. Xã Vạn Thắng</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18,37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21.051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7. Xã Vạn Bình</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56,44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10.574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8. Xã Vạn Phú</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66,66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15,276 người.</w:t>
      </w:r>
    </w:p>
    <w:p w:rsidR="008912DB" w:rsidRPr="000609DA" w:rsidRDefault="008912DB" w:rsidP="008912DB">
      <w:pPr>
        <w:ind w:firstLine="709"/>
        <w:jc w:val="both"/>
        <w:rPr>
          <w:b/>
          <w:bCs/>
          <w:color w:val="000000"/>
          <w:sz w:val="28"/>
          <w:szCs w:val="28"/>
          <w:lang w:val="es-MX"/>
        </w:rPr>
      </w:pPr>
      <w:r w:rsidRPr="000609DA">
        <w:rPr>
          <w:b/>
          <w:bCs/>
          <w:color w:val="000000"/>
          <w:sz w:val="28"/>
          <w:szCs w:val="28"/>
          <w:lang w:val="es-MX"/>
        </w:rPr>
        <w:t>9. Thị trấn Vạn Giã</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Diện tích tự nhiên: 2,69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09"/>
        <w:jc w:val="both"/>
        <w:rPr>
          <w:color w:val="000000"/>
          <w:sz w:val="28"/>
          <w:szCs w:val="28"/>
          <w:lang w:val="es-MX"/>
        </w:rPr>
      </w:pPr>
      <w:r w:rsidRPr="000609DA">
        <w:rPr>
          <w:color w:val="000000"/>
          <w:sz w:val="28"/>
          <w:szCs w:val="28"/>
          <w:lang w:val="es-MX"/>
        </w:rPr>
        <w:t>- Quy mô dân số: 24.317 người.</w:t>
      </w:r>
    </w:p>
    <w:p w:rsidR="008912DB" w:rsidRPr="000609DA" w:rsidRDefault="008912DB" w:rsidP="008912DB">
      <w:pPr>
        <w:ind w:firstLine="720"/>
        <w:jc w:val="both"/>
        <w:rPr>
          <w:b/>
          <w:bCs/>
          <w:color w:val="000000"/>
          <w:sz w:val="28"/>
          <w:szCs w:val="28"/>
          <w:lang w:val="es-MX"/>
        </w:rPr>
      </w:pPr>
      <w:r w:rsidRPr="000609DA">
        <w:rPr>
          <w:b/>
          <w:bCs/>
          <w:color w:val="000000"/>
          <w:sz w:val="28"/>
          <w:szCs w:val="28"/>
          <w:lang w:val="es-MX"/>
        </w:rPr>
        <w:t>10. Xã Vạn Lương</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Diện tích tự nhiên: 61,11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Quy mô dân số: 14.609 người.</w:t>
      </w:r>
    </w:p>
    <w:p w:rsidR="008912DB" w:rsidRPr="000609DA" w:rsidRDefault="008912DB" w:rsidP="008912DB">
      <w:pPr>
        <w:ind w:firstLine="720"/>
        <w:jc w:val="both"/>
        <w:rPr>
          <w:b/>
          <w:bCs/>
          <w:color w:val="000000"/>
          <w:sz w:val="28"/>
          <w:szCs w:val="28"/>
          <w:lang w:val="es-MX"/>
        </w:rPr>
      </w:pPr>
      <w:r w:rsidRPr="000609DA">
        <w:rPr>
          <w:b/>
          <w:bCs/>
          <w:color w:val="000000"/>
          <w:sz w:val="28"/>
          <w:szCs w:val="28"/>
          <w:lang w:val="es-MX"/>
        </w:rPr>
        <w:t>11. Xã Xuân Sơn</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Diện tích tự nhiên: 35,76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Quy mô dân số: 5.090 người.</w:t>
      </w:r>
    </w:p>
    <w:p w:rsidR="008912DB" w:rsidRPr="000609DA" w:rsidRDefault="008912DB" w:rsidP="008912DB">
      <w:pPr>
        <w:ind w:firstLine="720"/>
        <w:jc w:val="both"/>
        <w:rPr>
          <w:b/>
          <w:bCs/>
          <w:color w:val="000000"/>
          <w:sz w:val="28"/>
          <w:szCs w:val="28"/>
          <w:lang w:val="es-MX"/>
        </w:rPr>
      </w:pPr>
      <w:r w:rsidRPr="000609DA">
        <w:rPr>
          <w:b/>
          <w:bCs/>
          <w:color w:val="000000"/>
          <w:sz w:val="28"/>
          <w:szCs w:val="28"/>
          <w:lang w:val="es-MX"/>
        </w:rPr>
        <w:t>12. Xã Vạn Hưng</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Diện tích tự nhiên: 50,33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Quy mô dân số: 13.793 người.</w:t>
      </w:r>
    </w:p>
    <w:p w:rsidR="008912DB" w:rsidRPr="000609DA" w:rsidRDefault="008912DB" w:rsidP="008912DB">
      <w:pPr>
        <w:ind w:firstLine="720"/>
        <w:jc w:val="both"/>
        <w:rPr>
          <w:b/>
          <w:bCs/>
          <w:color w:val="000000"/>
          <w:sz w:val="28"/>
          <w:szCs w:val="28"/>
          <w:lang w:val="es-MX"/>
        </w:rPr>
      </w:pPr>
      <w:r w:rsidRPr="000609DA">
        <w:rPr>
          <w:b/>
          <w:bCs/>
          <w:color w:val="000000"/>
          <w:sz w:val="28"/>
          <w:szCs w:val="28"/>
          <w:lang w:val="es-MX"/>
        </w:rPr>
        <w:t>13. Xã Vạn Thạnh</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Thuộc khu vực có yếu tố đặc thù: Xã đảo.</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Diện tích tự nhiên: 129,10 km</w:t>
      </w:r>
      <w:r w:rsidRPr="000609DA">
        <w:rPr>
          <w:color w:val="000000"/>
          <w:sz w:val="28"/>
          <w:szCs w:val="28"/>
          <w:vertAlign w:val="superscript"/>
          <w:lang w:val="es-MX"/>
        </w:rPr>
        <w:t>2</w:t>
      </w:r>
      <w:r w:rsidRPr="000609DA">
        <w:rPr>
          <w:color w:val="000000"/>
          <w:sz w:val="28"/>
          <w:szCs w:val="28"/>
          <w:lang w:val="es-MX"/>
        </w:rPr>
        <w:t>.</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Quy mô dân số: 8.155 người.</w:t>
      </w:r>
    </w:p>
    <w:p w:rsidR="008912DB" w:rsidRPr="000609DA" w:rsidRDefault="00904CF6" w:rsidP="008912DB">
      <w:pPr>
        <w:ind w:firstLine="709"/>
        <w:jc w:val="both"/>
        <w:rPr>
          <w:b/>
          <w:color w:val="000000"/>
          <w:sz w:val="28"/>
          <w:szCs w:val="28"/>
          <w:lang w:val="es-MX"/>
        </w:rPr>
      </w:pPr>
      <w:r>
        <w:rPr>
          <w:b/>
          <w:color w:val="000000"/>
          <w:sz w:val="28"/>
          <w:szCs w:val="28"/>
          <w:lang w:val="es-MX"/>
        </w:rPr>
        <w:t xml:space="preserve">III. Tổng quan phương </w:t>
      </w:r>
      <w:r w:rsidR="004E762C">
        <w:rPr>
          <w:b/>
          <w:color w:val="000000"/>
          <w:sz w:val="28"/>
          <w:szCs w:val="28"/>
          <w:lang w:val="es-MX"/>
        </w:rPr>
        <w:t>án sắp xếp đơn vị hành chính cấp xã</w:t>
      </w:r>
    </w:p>
    <w:p w:rsidR="008912DB" w:rsidRDefault="008912DB" w:rsidP="008912DB">
      <w:pPr>
        <w:tabs>
          <w:tab w:val="left" w:pos="993"/>
        </w:tabs>
        <w:ind w:firstLine="720"/>
        <w:jc w:val="both"/>
        <w:rPr>
          <w:spacing w:val="2"/>
          <w:sz w:val="28"/>
          <w:szCs w:val="28"/>
          <w:lang w:val="es-MX"/>
        </w:rPr>
      </w:pPr>
      <w:r w:rsidRPr="00754A4D">
        <w:rPr>
          <w:color w:val="000000"/>
          <w:spacing w:val="2"/>
          <w:sz w:val="28"/>
          <w:szCs w:val="28"/>
          <w:lang w:val="es-MX"/>
        </w:rPr>
        <w:t xml:space="preserve">1. </w:t>
      </w:r>
      <w:r w:rsidRPr="00754A4D">
        <w:rPr>
          <w:spacing w:val="2"/>
          <w:sz w:val="28"/>
          <w:szCs w:val="28"/>
          <w:lang w:val="es-MX"/>
        </w:rPr>
        <w:t>Thành lập ĐVHC cấp xã khu vực 1</w:t>
      </w:r>
      <w:r w:rsidRPr="00CB5A6F">
        <w:rPr>
          <w:spacing w:val="2"/>
          <w:sz w:val="28"/>
          <w:szCs w:val="28"/>
          <w:lang w:val="es-MX"/>
        </w:rPr>
        <w:t xml:space="preserve"> trên cơ sở </w:t>
      </w:r>
      <w:r>
        <w:rPr>
          <w:spacing w:val="2"/>
          <w:sz w:val="28"/>
          <w:szCs w:val="28"/>
          <w:lang w:val="es-MX"/>
        </w:rPr>
        <w:t xml:space="preserve">sáp </w:t>
      </w:r>
      <w:r w:rsidRPr="00CB5A6F">
        <w:rPr>
          <w:spacing w:val="2"/>
          <w:sz w:val="28"/>
          <w:szCs w:val="28"/>
          <w:lang w:val="es-MX"/>
        </w:rPr>
        <w:t>nhập 03 ĐVHC cấp xã (xã Vạn Thọ, xã Vạn Thạnh, xã Đại Lãnh)</w:t>
      </w:r>
    </w:p>
    <w:p w:rsidR="008912DB" w:rsidRPr="00CB5A6F" w:rsidRDefault="008912DB" w:rsidP="008912DB">
      <w:pPr>
        <w:tabs>
          <w:tab w:val="left" w:pos="993"/>
        </w:tabs>
        <w:ind w:firstLine="720"/>
        <w:jc w:val="both"/>
        <w:rPr>
          <w:sz w:val="28"/>
          <w:szCs w:val="28"/>
          <w:lang w:val="es-MX"/>
        </w:rPr>
      </w:pPr>
      <w:r w:rsidRPr="00FE686A">
        <w:rPr>
          <w:sz w:val="28"/>
          <w:szCs w:val="28"/>
          <w:lang w:val="es-MX"/>
        </w:rPr>
        <w:t xml:space="preserve">- </w:t>
      </w:r>
      <w:r w:rsidRPr="00FE686A">
        <w:rPr>
          <w:spacing w:val="2"/>
          <w:sz w:val="28"/>
          <w:szCs w:val="28"/>
          <w:lang w:val="es-MX"/>
        </w:rPr>
        <w:t xml:space="preserve">ĐVHC cấp xã khu vực 1 </w:t>
      </w:r>
      <w:r w:rsidRPr="00FE686A">
        <w:rPr>
          <w:sz w:val="28"/>
          <w:szCs w:val="28"/>
          <w:lang w:val="es-MX"/>
        </w:rPr>
        <w:t>có</w:t>
      </w:r>
      <w:r w:rsidRPr="00443CB0">
        <w:rPr>
          <w:sz w:val="28"/>
          <w:szCs w:val="28"/>
          <w:lang w:val="es-MX"/>
        </w:rPr>
        <w:t xml:space="preserve"> diện tích tự nhiên: 171,04 km</w:t>
      </w:r>
      <w:r w:rsidRPr="00443CB0">
        <w:rPr>
          <w:sz w:val="28"/>
          <w:szCs w:val="28"/>
          <w:vertAlign w:val="superscript"/>
          <w:lang w:val="es-MX"/>
        </w:rPr>
        <w:t>2</w:t>
      </w:r>
      <w:r w:rsidRPr="00FE686A">
        <w:rPr>
          <w:sz w:val="28"/>
          <w:szCs w:val="28"/>
          <w:lang w:val="es-MX"/>
        </w:rPr>
        <w:t xml:space="preserve">, </w:t>
      </w:r>
      <w:r w:rsidR="001A7333">
        <w:rPr>
          <w:sz w:val="28"/>
          <w:szCs w:val="28"/>
          <w:lang w:val="es-MX"/>
        </w:rPr>
        <w:t>q</w:t>
      </w:r>
      <w:r w:rsidRPr="00FE686A">
        <w:rPr>
          <w:sz w:val="28"/>
          <w:szCs w:val="28"/>
          <w:lang w:val="es-MX"/>
        </w:rPr>
        <w:t>uy mô dân số</w:t>
      </w:r>
      <w:r w:rsidR="003F52CA">
        <w:rPr>
          <w:sz w:val="28"/>
          <w:szCs w:val="28"/>
          <w:lang w:val="es-MX"/>
        </w:rPr>
        <w:t>:</w:t>
      </w:r>
      <w:r w:rsidRPr="00FE686A">
        <w:rPr>
          <w:sz w:val="28"/>
          <w:szCs w:val="28"/>
          <w:lang w:val="es-MX"/>
        </w:rPr>
        <w:t xml:space="preserve"> </w:t>
      </w:r>
      <w:r w:rsidRPr="00443CB0">
        <w:rPr>
          <w:sz w:val="28"/>
          <w:szCs w:val="28"/>
          <w:lang w:val="es-MX"/>
        </w:rPr>
        <w:t>25.644 người</w:t>
      </w:r>
      <w:r w:rsidRPr="00CB5A6F">
        <w:rPr>
          <w:sz w:val="28"/>
          <w:szCs w:val="28"/>
          <w:lang w:val="es-MX"/>
        </w:rPr>
        <w:t>.</w:t>
      </w:r>
    </w:p>
    <w:p w:rsidR="008912DB" w:rsidRPr="000609DA" w:rsidRDefault="008912DB" w:rsidP="008912DB">
      <w:pPr>
        <w:ind w:firstLine="720"/>
        <w:jc w:val="both"/>
        <w:rPr>
          <w:color w:val="000000"/>
          <w:sz w:val="28"/>
          <w:szCs w:val="28"/>
          <w:lang w:val="es-MX"/>
        </w:rPr>
      </w:pPr>
      <w:r w:rsidRPr="000609DA">
        <w:rPr>
          <w:color w:val="000000"/>
          <w:sz w:val="28"/>
          <w:szCs w:val="28"/>
          <w:lang w:val="es-MX"/>
        </w:rPr>
        <w:lastRenderedPageBreak/>
        <w:t xml:space="preserve">- Nơi đặt trụ sở làm việc: tại UBND xã Vạn </w:t>
      </w:r>
      <w:r>
        <w:rPr>
          <w:color w:val="000000"/>
          <w:sz w:val="28"/>
          <w:szCs w:val="28"/>
          <w:lang w:val="es-MX"/>
        </w:rPr>
        <w:t>Thọ</w:t>
      </w:r>
      <w:r w:rsidRPr="000609DA">
        <w:rPr>
          <w:color w:val="000000"/>
          <w:sz w:val="28"/>
          <w:szCs w:val="28"/>
          <w:lang w:val="es-MX"/>
        </w:rPr>
        <w:t>.</w:t>
      </w:r>
    </w:p>
    <w:p w:rsidR="008912DB" w:rsidRDefault="008912DB" w:rsidP="008912DB">
      <w:pPr>
        <w:ind w:firstLine="709"/>
        <w:jc w:val="both"/>
        <w:rPr>
          <w:color w:val="000000"/>
          <w:sz w:val="28"/>
          <w:szCs w:val="28"/>
          <w:lang w:val="es-MX"/>
        </w:rPr>
      </w:pPr>
      <w:r w:rsidRPr="000609DA">
        <w:rPr>
          <w:color w:val="000000"/>
          <w:sz w:val="28"/>
          <w:szCs w:val="28"/>
          <w:lang w:val="es-MX"/>
        </w:rPr>
        <w:tab/>
        <w:t xml:space="preserve">- Tên </w:t>
      </w:r>
      <w:r w:rsidRPr="000609DA">
        <w:rPr>
          <w:bCs/>
          <w:color w:val="000000"/>
          <w:sz w:val="28"/>
          <w:szCs w:val="28"/>
          <w:lang w:val="es-MX"/>
        </w:rPr>
        <w:t>ĐVHC</w:t>
      </w:r>
      <w:r w:rsidRPr="000609DA">
        <w:rPr>
          <w:color w:val="000000"/>
          <w:sz w:val="28"/>
          <w:szCs w:val="28"/>
          <w:lang w:val="es-MX"/>
        </w:rPr>
        <w:t xml:space="preserve"> xã: </w:t>
      </w:r>
      <w:r>
        <w:rPr>
          <w:color w:val="000000"/>
          <w:sz w:val="28"/>
          <w:szCs w:val="28"/>
          <w:lang w:val="es-MX"/>
        </w:rPr>
        <w:t>xã Đại Lãnh</w:t>
      </w:r>
    </w:p>
    <w:p w:rsidR="008912DB" w:rsidRDefault="008912DB" w:rsidP="008912DB">
      <w:pPr>
        <w:ind w:firstLine="709"/>
        <w:jc w:val="both"/>
        <w:rPr>
          <w:color w:val="000000"/>
          <w:sz w:val="28"/>
          <w:szCs w:val="28"/>
          <w:lang w:val="es-MX"/>
        </w:rPr>
      </w:pPr>
      <w:r w:rsidRPr="000609DA">
        <w:rPr>
          <w:color w:val="000000"/>
          <w:sz w:val="28"/>
          <w:szCs w:val="28"/>
          <w:lang w:val="es-MX"/>
        </w:rPr>
        <w:t>Tên gọi của ĐVHC cấp xã mới sẽ do cử tri lựa chọn và quyết định.</w:t>
      </w:r>
    </w:p>
    <w:p w:rsidR="008912DB" w:rsidRPr="000609DA" w:rsidRDefault="008912DB" w:rsidP="008912DB">
      <w:pPr>
        <w:tabs>
          <w:tab w:val="left" w:pos="993"/>
        </w:tabs>
        <w:ind w:firstLine="720"/>
        <w:jc w:val="both"/>
        <w:rPr>
          <w:color w:val="000000"/>
          <w:sz w:val="28"/>
          <w:szCs w:val="28"/>
          <w:lang w:val="es-MX"/>
        </w:rPr>
      </w:pPr>
      <w:r w:rsidRPr="00371020">
        <w:rPr>
          <w:color w:val="000000"/>
          <w:spacing w:val="2"/>
          <w:sz w:val="28"/>
          <w:szCs w:val="28"/>
          <w:lang w:val="es-MX"/>
        </w:rPr>
        <w:t>2. Thành lập ĐVHC cấp xã khu vực 2</w:t>
      </w:r>
      <w:r w:rsidRPr="000609DA">
        <w:rPr>
          <w:color w:val="000000"/>
          <w:spacing w:val="2"/>
          <w:sz w:val="28"/>
          <w:szCs w:val="28"/>
          <w:lang w:val="es-MX"/>
        </w:rPr>
        <w:t xml:space="preserve"> trên cơ sở sáp nhập 03 ĐVHC cấp xã (xã Vạn Phước, xã </w:t>
      </w:r>
      <w:r>
        <w:rPr>
          <w:color w:val="000000"/>
          <w:spacing w:val="2"/>
          <w:sz w:val="28"/>
          <w:szCs w:val="28"/>
          <w:lang w:val="es-MX"/>
        </w:rPr>
        <w:t>Vạn Khánh, xã Vạn Long</w:t>
      </w:r>
      <w:r w:rsidRPr="000609DA">
        <w:rPr>
          <w:color w:val="000000"/>
          <w:spacing w:val="2"/>
          <w:sz w:val="28"/>
          <w:szCs w:val="28"/>
          <w:lang w:val="es-MX"/>
        </w:rPr>
        <w:t>)</w:t>
      </w:r>
    </w:p>
    <w:p w:rsidR="008912DB" w:rsidRPr="000609DA" w:rsidRDefault="008912DB" w:rsidP="008912DB">
      <w:pPr>
        <w:tabs>
          <w:tab w:val="left" w:pos="993"/>
        </w:tabs>
        <w:ind w:firstLine="720"/>
        <w:jc w:val="both"/>
        <w:rPr>
          <w:color w:val="000000"/>
          <w:sz w:val="28"/>
          <w:szCs w:val="28"/>
          <w:lang w:val="es-MX"/>
        </w:rPr>
      </w:pPr>
      <w:r w:rsidRPr="000609DA">
        <w:rPr>
          <w:color w:val="000000"/>
          <w:sz w:val="28"/>
          <w:szCs w:val="28"/>
          <w:lang w:val="es-MX"/>
        </w:rPr>
        <w:t xml:space="preserve">- </w:t>
      </w:r>
      <w:r w:rsidRPr="000609DA">
        <w:rPr>
          <w:color w:val="000000"/>
          <w:spacing w:val="2"/>
          <w:sz w:val="28"/>
          <w:szCs w:val="28"/>
          <w:lang w:val="es-MX"/>
        </w:rPr>
        <w:t xml:space="preserve">ĐVHC cấp xã khu vực 2 </w:t>
      </w:r>
      <w:r w:rsidRPr="000609DA">
        <w:rPr>
          <w:color w:val="000000"/>
          <w:sz w:val="28"/>
          <w:szCs w:val="28"/>
          <w:lang w:val="es-MX"/>
        </w:rPr>
        <w:t xml:space="preserve">có diện tích tự nhiên: </w:t>
      </w:r>
      <w:r>
        <w:rPr>
          <w:color w:val="000000"/>
          <w:sz w:val="28"/>
          <w:szCs w:val="28"/>
          <w:lang w:val="es-MX"/>
        </w:rPr>
        <w:t>99,62</w:t>
      </w:r>
      <w:r w:rsidRPr="000609DA">
        <w:rPr>
          <w:color w:val="000000"/>
          <w:sz w:val="28"/>
          <w:szCs w:val="28"/>
          <w:lang w:val="es-MX"/>
        </w:rPr>
        <w:t xml:space="preserve"> km</w:t>
      </w:r>
      <w:r w:rsidRPr="000609DA">
        <w:rPr>
          <w:color w:val="000000"/>
          <w:sz w:val="28"/>
          <w:szCs w:val="28"/>
          <w:vertAlign w:val="superscript"/>
          <w:lang w:val="es-MX"/>
        </w:rPr>
        <w:t>2</w:t>
      </w:r>
      <w:r w:rsidRPr="000609DA">
        <w:rPr>
          <w:color w:val="000000"/>
          <w:sz w:val="28"/>
          <w:szCs w:val="28"/>
          <w:lang w:val="es-MX"/>
        </w:rPr>
        <w:t xml:space="preserve">, </w:t>
      </w:r>
      <w:r w:rsidR="003F52CA">
        <w:rPr>
          <w:color w:val="000000"/>
          <w:sz w:val="28"/>
          <w:szCs w:val="28"/>
          <w:lang w:val="es-MX"/>
        </w:rPr>
        <w:t>q</w:t>
      </w:r>
      <w:r w:rsidRPr="000609DA">
        <w:rPr>
          <w:color w:val="000000"/>
          <w:sz w:val="28"/>
          <w:szCs w:val="28"/>
          <w:lang w:val="es-MX"/>
        </w:rPr>
        <w:t>uy mô dân số</w:t>
      </w:r>
      <w:r w:rsidR="003F52CA">
        <w:rPr>
          <w:color w:val="000000"/>
          <w:sz w:val="28"/>
          <w:szCs w:val="28"/>
          <w:lang w:val="es-MX"/>
        </w:rPr>
        <w:t>:</w:t>
      </w:r>
      <w:r w:rsidRPr="000609DA">
        <w:rPr>
          <w:color w:val="000000"/>
          <w:sz w:val="28"/>
          <w:szCs w:val="28"/>
          <w:lang w:val="es-MX"/>
        </w:rPr>
        <w:t xml:space="preserve"> </w:t>
      </w:r>
      <w:r>
        <w:rPr>
          <w:color w:val="000000"/>
          <w:sz w:val="28"/>
          <w:szCs w:val="28"/>
          <w:lang w:val="es-MX"/>
        </w:rPr>
        <w:t>29.751</w:t>
      </w:r>
      <w:r w:rsidRPr="000609DA">
        <w:rPr>
          <w:color w:val="000000"/>
          <w:sz w:val="28"/>
          <w:szCs w:val="28"/>
          <w:lang w:val="es-MX"/>
        </w:rPr>
        <w:t xml:space="preserve"> người.</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xml:space="preserve">- Nơi đặt trụ sở làm việc của ĐVHC </w:t>
      </w:r>
      <w:r w:rsidRPr="000609DA">
        <w:rPr>
          <w:color w:val="000000"/>
          <w:spacing w:val="2"/>
          <w:sz w:val="28"/>
          <w:szCs w:val="28"/>
          <w:lang w:val="es-MX"/>
        </w:rPr>
        <w:t>cấp xã khu vực 2</w:t>
      </w:r>
      <w:r w:rsidRPr="000609DA">
        <w:rPr>
          <w:color w:val="000000"/>
          <w:sz w:val="28"/>
          <w:szCs w:val="28"/>
          <w:lang w:val="es-MX"/>
        </w:rPr>
        <w:t xml:space="preserve">: tại UBND xã Vạn </w:t>
      </w:r>
      <w:r>
        <w:rPr>
          <w:color w:val="000000"/>
          <w:sz w:val="28"/>
          <w:szCs w:val="28"/>
          <w:lang w:val="es-MX"/>
        </w:rPr>
        <w:t>Long</w:t>
      </w:r>
      <w:r w:rsidRPr="000609DA">
        <w:rPr>
          <w:color w:val="000000"/>
          <w:sz w:val="28"/>
          <w:szCs w:val="28"/>
          <w:lang w:val="es-MX"/>
        </w:rPr>
        <w:t>.</w:t>
      </w:r>
    </w:p>
    <w:p w:rsidR="008912DB" w:rsidRPr="000609DA" w:rsidRDefault="008912DB" w:rsidP="008912DB">
      <w:pPr>
        <w:pStyle w:val="ListParagraph"/>
        <w:ind w:left="0" w:firstLine="567"/>
        <w:jc w:val="both"/>
        <w:rPr>
          <w:color w:val="000000"/>
          <w:sz w:val="28"/>
          <w:szCs w:val="28"/>
          <w:lang w:val="es-MX"/>
        </w:rPr>
      </w:pPr>
      <w:r w:rsidRPr="000609DA">
        <w:rPr>
          <w:color w:val="000000"/>
          <w:sz w:val="28"/>
          <w:szCs w:val="28"/>
          <w:lang w:val="es-MX"/>
        </w:rPr>
        <w:tab/>
        <w:t xml:space="preserve">- Tên gọi dự kiến của </w:t>
      </w:r>
      <w:r w:rsidRPr="000609DA">
        <w:rPr>
          <w:bCs/>
          <w:color w:val="000000"/>
          <w:sz w:val="28"/>
          <w:szCs w:val="28"/>
          <w:lang w:val="es-MX"/>
        </w:rPr>
        <w:t>ĐVHC</w:t>
      </w:r>
      <w:r w:rsidRPr="000609DA">
        <w:rPr>
          <w:color w:val="000000"/>
          <w:sz w:val="28"/>
          <w:szCs w:val="28"/>
          <w:lang w:val="es-MX"/>
        </w:rPr>
        <w:t xml:space="preserve"> xã hình thành mới sau sắp xếp:</w:t>
      </w:r>
      <w:r w:rsidRPr="000609DA">
        <w:rPr>
          <w:b/>
          <w:color w:val="000000"/>
          <w:sz w:val="28"/>
          <w:szCs w:val="28"/>
          <w:lang w:val="es-MX"/>
        </w:rPr>
        <w:t xml:space="preserve"> </w:t>
      </w:r>
      <w:r>
        <w:rPr>
          <w:color w:val="000000"/>
          <w:sz w:val="28"/>
          <w:szCs w:val="28"/>
          <w:lang w:val="es-MX"/>
        </w:rPr>
        <w:t>xã Tu Bông.</w:t>
      </w:r>
    </w:p>
    <w:p w:rsidR="008912DB" w:rsidRPr="000609DA" w:rsidRDefault="008912DB" w:rsidP="008912DB">
      <w:pPr>
        <w:ind w:firstLine="709"/>
        <w:jc w:val="both"/>
        <w:rPr>
          <w:color w:val="000000"/>
          <w:sz w:val="28"/>
          <w:szCs w:val="28"/>
          <w:lang w:val="es-MX"/>
        </w:rPr>
      </w:pPr>
      <w:r w:rsidRPr="000609DA">
        <w:rPr>
          <w:color w:val="000000"/>
          <w:sz w:val="28"/>
          <w:szCs w:val="28"/>
          <w:lang w:val="es-MX"/>
        </w:rPr>
        <w:t>Tên gọi của ĐVHC cấp xã mới sẽ do cử tri lựa chọn và quyết định.</w:t>
      </w:r>
    </w:p>
    <w:p w:rsidR="008912DB" w:rsidRPr="000609DA" w:rsidRDefault="008912DB" w:rsidP="008912DB">
      <w:pPr>
        <w:tabs>
          <w:tab w:val="left" w:pos="993"/>
        </w:tabs>
        <w:ind w:firstLine="720"/>
        <w:jc w:val="both"/>
        <w:rPr>
          <w:color w:val="000000"/>
          <w:sz w:val="28"/>
          <w:szCs w:val="28"/>
          <w:lang w:val="es-MX"/>
        </w:rPr>
      </w:pPr>
      <w:r w:rsidRPr="00371020">
        <w:rPr>
          <w:color w:val="000000"/>
          <w:sz w:val="28"/>
          <w:szCs w:val="28"/>
          <w:lang w:val="es-MX"/>
        </w:rPr>
        <w:t xml:space="preserve">3. </w:t>
      </w:r>
      <w:r w:rsidRPr="00371020">
        <w:rPr>
          <w:color w:val="000000"/>
          <w:spacing w:val="2"/>
          <w:sz w:val="28"/>
          <w:szCs w:val="28"/>
          <w:lang w:val="es-MX"/>
        </w:rPr>
        <w:t>Thành lập ĐVHC cấp xã khu vực 3</w:t>
      </w:r>
      <w:r w:rsidRPr="000609DA">
        <w:rPr>
          <w:color w:val="000000"/>
          <w:spacing w:val="2"/>
          <w:sz w:val="28"/>
          <w:szCs w:val="28"/>
          <w:lang w:val="es-MX"/>
        </w:rPr>
        <w:t xml:space="preserve"> trên cơ sở sáp nhập 02 ĐVHC cấp xã (xã Vạn Thắng, xã Vạn Bình)</w:t>
      </w:r>
    </w:p>
    <w:p w:rsidR="008912DB" w:rsidRPr="000609DA" w:rsidRDefault="008912DB" w:rsidP="008912DB">
      <w:pPr>
        <w:tabs>
          <w:tab w:val="left" w:pos="993"/>
        </w:tabs>
        <w:ind w:firstLine="720"/>
        <w:jc w:val="both"/>
        <w:rPr>
          <w:color w:val="000000"/>
          <w:sz w:val="28"/>
          <w:szCs w:val="28"/>
          <w:lang w:val="es-MX"/>
        </w:rPr>
      </w:pPr>
      <w:r w:rsidRPr="000609DA">
        <w:rPr>
          <w:color w:val="000000"/>
          <w:sz w:val="28"/>
          <w:szCs w:val="28"/>
          <w:lang w:val="es-MX"/>
        </w:rPr>
        <w:t xml:space="preserve">- ĐVHC </w:t>
      </w:r>
      <w:r w:rsidRPr="000609DA">
        <w:rPr>
          <w:color w:val="000000"/>
          <w:spacing w:val="2"/>
          <w:sz w:val="28"/>
          <w:szCs w:val="28"/>
          <w:lang w:val="es-MX"/>
        </w:rPr>
        <w:t xml:space="preserve">cấp xã khu vực </w:t>
      </w:r>
      <w:r>
        <w:rPr>
          <w:color w:val="000000"/>
          <w:spacing w:val="2"/>
          <w:sz w:val="28"/>
          <w:szCs w:val="28"/>
          <w:lang w:val="es-MX"/>
        </w:rPr>
        <w:t>3</w:t>
      </w:r>
      <w:r w:rsidRPr="000609DA">
        <w:rPr>
          <w:color w:val="000000"/>
          <w:spacing w:val="2"/>
          <w:sz w:val="28"/>
          <w:szCs w:val="28"/>
          <w:lang w:val="es-MX"/>
        </w:rPr>
        <w:t xml:space="preserve"> </w:t>
      </w:r>
      <w:r w:rsidRPr="000609DA">
        <w:rPr>
          <w:color w:val="000000"/>
          <w:sz w:val="28"/>
          <w:szCs w:val="28"/>
          <w:lang w:val="es-MX"/>
        </w:rPr>
        <w:t>có diện tích tự nhiên: 74,81 km</w:t>
      </w:r>
      <w:r w:rsidRPr="000609DA">
        <w:rPr>
          <w:color w:val="000000"/>
          <w:sz w:val="28"/>
          <w:szCs w:val="28"/>
          <w:vertAlign w:val="superscript"/>
          <w:lang w:val="es-MX"/>
        </w:rPr>
        <w:t>2</w:t>
      </w:r>
      <w:r w:rsidRPr="000609DA">
        <w:rPr>
          <w:color w:val="000000"/>
          <w:sz w:val="28"/>
          <w:szCs w:val="28"/>
          <w:lang w:val="es-MX"/>
        </w:rPr>
        <w:t xml:space="preserve">, </w:t>
      </w:r>
      <w:r w:rsidR="003F52CA">
        <w:rPr>
          <w:color w:val="000000"/>
          <w:sz w:val="28"/>
          <w:szCs w:val="28"/>
          <w:lang w:val="es-MX"/>
        </w:rPr>
        <w:t>q</w:t>
      </w:r>
      <w:r w:rsidRPr="000609DA">
        <w:rPr>
          <w:color w:val="000000"/>
          <w:sz w:val="28"/>
          <w:szCs w:val="28"/>
          <w:lang w:val="es-MX"/>
        </w:rPr>
        <w:t>uy mô dân số</w:t>
      </w:r>
      <w:r w:rsidR="00D4789B">
        <w:rPr>
          <w:color w:val="000000"/>
          <w:sz w:val="28"/>
          <w:szCs w:val="28"/>
          <w:lang w:val="es-MX"/>
        </w:rPr>
        <w:t>:</w:t>
      </w:r>
      <w:bookmarkStart w:id="0" w:name="_GoBack"/>
      <w:bookmarkEnd w:id="0"/>
      <w:r w:rsidRPr="000609DA">
        <w:rPr>
          <w:color w:val="000000"/>
          <w:sz w:val="28"/>
          <w:szCs w:val="28"/>
          <w:lang w:val="es-MX"/>
        </w:rPr>
        <w:t xml:space="preserve"> 31.625 người.</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xml:space="preserve">- Nơi đặt trụ sở làm việc của ĐVHC </w:t>
      </w:r>
      <w:r w:rsidRPr="000609DA">
        <w:rPr>
          <w:color w:val="000000"/>
          <w:spacing w:val="2"/>
          <w:sz w:val="28"/>
          <w:szCs w:val="28"/>
          <w:lang w:val="es-MX"/>
        </w:rPr>
        <w:t xml:space="preserve">cấp xã khu vực </w:t>
      </w:r>
      <w:r>
        <w:rPr>
          <w:color w:val="000000"/>
          <w:spacing w:val="2"/>
          <w:sz w:val="28"/>
          <w:szCs w:val="28"/>
          <w:lang w:val="es-MX"/>
        </w:rPr>
        <w:t>3</w:t>
      </w:r>
      <w:r w:rsidRPr="000609DA">
        <w:rPr>
          <w:color w:val="000000"/>
          <w:sz w:val="28"/>
          <w:szCs w:val="28"/>
          <w:lang w:val="es-MX"/>
        </w:rPr>
        <w:t>: tại UBND xã Vạn Thắng.</w:t>
      </w:r>
    </w:p>
    <w:p w:rsidR="008912DB" w:rsidRPr="000609DA" w:rsidRDefault="008912DB" w:rsidP="008912DB">
      <w:pPr>
        <w:pStyle w:val="ListParagraph"/>
        <w:ind w:left="0" w:firstLine="567"/>
        <w:jc w:val="both"/>
        <w:rPr>
          <w:color w:val="000000"/>
          <w:sz w:val="28"/>
          <w:szCs w:val="28"/>
          <w:lang w:val="es-MX"/>
        </w:rPr>
      </w:pPr>
      <w:r w:rsidRPr="000609DA">
        <w:rPr>
          <w:color w:val="000000"/>
          <w:sz w:val="28"/>
          <w:szCs w:val="28"/>
          <w:lang w:val="es-MX"/>
        </w:rPr>
        <w:t xml:space="preserve">- Tên gọi dự kiến của </w:t>
      </w:r>
      <w:r w:rsidRPr="000609DA">
        <w:rPr>
          <w:bCs/>
          <w:color w:val="000000"/>
          <w:sz w:val="28"/>
          <w:szCs w:val="28"/>
          <w:lang w:val="es-MX"/>
        </w:rPr>
        <w:t>ĐVHC</w:t>
      </w:r>
      <w:r w:rsidRPr="000609DA">
        <w:rPr>
          <w:color w:val="000000"/>
          <w:sz w:val="28"/>
          <w:szCs w:val="28"/>
          <w:lang w:val="es-MX"/>
        </w:rPr>
        <w:t xml:space="preserve"> xã hình thành mới sau sắp xếp: </w:t>
      </w:r>
      <w:r w:rsidRPr="000609DA">
        <w:rPr>
          <w:color w:val="000000"/>
          <w:spacing w:val="2"/>
          <w:sz w:val="28"/>
          <w:szCs w:val="28"/>
          <w:lang w:val="es-MX"/>
        </w:rPr>
        <w:t>xã Vạn Thắng</w:t>
      </w:r>
    </w:p>
    <w:p w:rsidR="008912DB" w:rsidRPr="000609DA" w:rsidRDefault="008912DB" w:rsidP="008912DB">
      <w:pPr>
        <w:ind w:firstLine="709"/>
        <w:jc w:val="both"/>
        <w:rPr>
          <w:color w:val="000000"/>
          <w:sz w:val="28"/>
          <w:szCs w:val="28"/>
          <w:lang w:val="es-MX"/>
        </w:rPr>
      </w:pPr>
      <w:r w:rsidRPr="000609DA">
        <w:rPr>
          <w:color w:val="000000"/>
          <w:sz w:val="28"/>
          <w:szCs w:val="28"/>
          <w:lang w:val="es-MX"/>
        </w:rPr>
        <w:t>Tên gọi của ĐVHC cấp xã mới sẽ do cử tri lựa chọn và quyết định.</w:t>
      </w:r>
    </w:p>
    <w:p w:rsidR="008912DB" w:rsidRPr="000609DA" w:rsidRDefault="008912DB" w:rsidP="008912DB">
      <w:pPr>
        <w:tabs>
          <w:tab w:val="left" w:pos="993"/>
        </w:tabs>
        <w:ind w:firstLine="720"/>
        <w:jc w:val="both"/>
        <w:rPr>
          <w:color w:val="000000"/>
          <w:sz w:val="28"/>
          <w:szCs w:val="28"/>
          <w:lang w:val="es-MX"/>
        </w:rPr>
      </w:pPr>
      <w:r w:rsidRPr="00816EA8">
        <w:rPr>
          <w:color w:val="000000"/>
          <w:sz w:val="28"/>
          <w:szCs w:val="28"/>
          <w:lang w:val="es-MX"/>
        </w:rPr>
        <w:t xml:space="preserve">4. </w:t>
      </w:r>
      <w:r w:rsidRPr="00816EA8">
        <w:rPr>
          <w:color w:val="000000"/>
          <w:spacing w:val="2"/>
          <w:sz w:val="28"/>
          <w:szCs w:val="28"/>
          <w:lang w:val="es-MX"/>
        </w:rPr>
        <w:t xml:space="preserve">Thành lập </w:t>
      </w:r>
      <w:r w:rsidRPr="00816EA8">
        <w:rPr>
          <w:color w:val="000000"/>
          <w:sz w:val="28"/>
          <w:szCs w:val="28"/>
          <w:lang w:val="es-MX"/>
        </w:rPr>
        <w:t xml:space="preserve">ĐVHC </w:t>
      </w:r>
      <w:r w:rsidRPr="00816EA8">
        <w:rPr>
          <w:color w:val="000000"/>
          <w:spacing w:val="2"/>
          <w:sz w:val="28"/>
          <w:szCs w:val="28"/>
          <w:lang w:val="es-MX"/>
        </w:rPr>
        <w:t>cấp xã khu vực 4</w:t>
      </w:r>
      <w:r w:rsidRPr="000609DA">
        <w:rPr>
          <w:color w:val="000000"/>
          <w:spacing w:val="2"/>
          <w:sz w:val="28"/>
          <w:szCs w:val="28"/>
          <w:lang w:val="es-MX"/>
        </w:rPr>
        <w:t xml:space="preserve"> trên cơ sở sáp nhập 0</w:t>
      </w:r>
      <w:r>
        <w:rPr>
          <w:color w:val="000000"/>
          <w:spacing w:val="2"/>
          <w:sz w:val="28"/>
          <w:szCs w:val="28"/>
          <w:lang w:val="es-MX"/>
        </w:rPr>
        <w:t>3</w:t>
      </w:r>
      <w:r w:rsidRPr="000609DA">
        <w:rPr>
          <w:color w:val="000000"/>
          <w:spacing w:val="2"/>
          <w:sz w:val="28"/>
          <w:szCs w:val="28"/>
          <w:lang w:val="es-MX"/>
        </w:rPr>
        <w:t xml:space="preserve"> ĐVHC cấp xã (</w:t>
      </w:r>
      <w:r>
        <w:rPr>
          <w:color w:val="000000"/>
          <w:spacing w:val="2"/>
          <w:sz w:val="28"/>
          <w:szCs w:val="28"/>
          <w:lang w:val="es-MX"/>
        </w:rPr>
        <w:t>thị trấn Vạn Giã, xã Vạn Phú, xã Vạn Lương</w:t>
      </w:r>
      <w:r w:rsidRPr="000609DA">
        <w:rPr>
          <w:color w:val="000000"/>
          <w:spacing w:val="2"/>
          <w:sz w:val="28"/>
          <w:szCs w:val="28"/>
          <w:lang w:val="es-MX"/>
        </w:rPr>
        <w:t>)</w:t>
      </w:r>
    </w:p>
    <w:p w:rsidR="008912DB" w:rsidRPr="000609DA" w:rsidRDefault="008912DB" w:rsidP="008912DB">
      <w:pPr>
        <w:tabs>
          <w:tab w:val="left" w:pos="993"/>
        </w:tabs>
        <w:ind w:firstLine="720"/>
        <w:jc w:val="both"/>
        <w:rPr>
          <w:color w:val="000000"/>
          <w:sz w:val="28"/>
          <w:szCs w:val="28"/>
          <w:lang w:val="es-MX"/>
        </w:rPr>
      </w:pPr>
      <w:r w:rsidRPr="000609DA">
        <w:rPr>
          <w:color w:val="000000"/>
          <w:sz w:val="28"/>
          <w:szCs w:val="28"/>
          <w:lang w:val="es-MX"/>
        </w:rPr>
        <w:t xml:space="preserve">- ĐVHC </w:t>
      </w:r>
      <w:r w:rsidRPr="000609DA">
        <w:rPr>
          <w:color w:val="000000"/>
          <w:spacing w:val="2"/>
          <w:sz w:val="28"/>
          <w:szCs w:val="28"/>
          <w:lang w:val="es-MX"/>
        </w:rPr>
        <w:t xml:space="preserve">cấp xã khu vực 4 </w:t>
      </w:r>
      <w:r w:rsidRPr="000609DA">
        <w:rPr>
          <w:color w:val="000000"/>
          <w:sz w:val="28"/>
          <w:szCs w:val="28"/>
          <w:lang w:val="es-MX"/>
        </w:rPr>
        <w:t xml:space="preserve">có diện tích tự nhiên: </w:t>
      </w:r>
      <w:r>
        <w:rPr>
          <w:color w:val="000000"/>
          <w:sz w:val="28"/>
          <w:szCs w:val="28"/>
          <w:lang w:val="es-MX"/>
        </w:rPr>
        <w:t>130,46</w:t>
      </w:r>
      <w:r w:rsidRPr="000609DA">
        <w:rPr>
          <w:color w:val="000000"/>
          <w:sz w:val="28"/>
          <w:szCs w:val="28"/>
          <w:lang w:val="es-MX"/>
        </w:rPr>
        <w:t xml:space="preserve"> km</w:t>
      </w:r>
      <w:r w:rsidRPr="000609DA">
        <w:rPr>
          <w:color w:val="000000"/>
          <w:sz w:val="28"/>
          <w:szCs w:val="28"/>
          <w:vertAlign w:val="superscript"/>
          <w:lang w:val="es-MX"/>
        </w:rPr>
        <w:t>2</w:t>
      </w:r>
      <w:r w:rsidRPr="000609DA">
        <w:rPr>
          <w:color w:val="000000"/>
          <w:sz w:val="28"/>
          <w:szCs w:val="28"/>
          <w:lang w:val="es-MX"/>
        </w:rPr>
        <w:t xml:space="preserve">, </w:t>
      </w:r>
      <w:r w:rsidR="003F52CA">
        <w:rPr>
          <w:color w:val="000000"/>
          <w:sz w:val="28"/>
          <w:szCs w:val="28"/>
          <w:lang w:val="es-MX"/>
        </w:rPr>
        <w:t>q</w:t>
      </w:r>
      <w:r w:rsidRPr="000609DA">
        <w:rPr>
          <w:color w:val="000000"/>
          <w:sz w:val="28"/>
          <w:szCs w:val="28"/>
          <w:lang w:val="es-MX"/>
        </w:rPr>
        <w:t>uy mô dân số</w:t>
      </w:r>
      <w:r w:rsidR="006057BB">
        <w:rPr>
          <w:color w:val="000000"/>
          <w:sz w:val="28"/>
          <w:szCs w:val="28"/>
          <w:lang w:val="es-MX"/>
        </w:rPr>
        <w:t>:</w:t>
      </w:r>
      <w:r w:rsidRPr="000609DA">
        <w:rPr>
          <w:color w:val="000000"/>
          <w:sz w:val="28"/>
          <w:szCs w:val="28"/>
          <w:lang w:val="es-MX"/>
        </w:rPr>
        <w:t xml:space="preserve"> </w:t>
      </w:r>
      <w:r>
        <w:rPr>
          <w:color w:val="000000"/>
          <w:sz w:val="28"/>
          <w:szCs w:val="28"/>
          <w:lang w:val="es-MX"/>
        </w:rPr>
        <w:t>54.202</w:t>
      </w:r>
      <w:r w:rsidRPr="000609DA">
        <w:rPr>
          <w:color w:val="000000"/>
          <w:sz w:val="28"/>
          <w:szCs w:val="28"/>
          <w:lang w:val="es-MX"/>
        </w:rPr>
        <w:t xml:space="preserve"> người.</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xml:space="preserve">- Nơi đặt trụ sở làm việc của ĐVHC </w:t>
      </w:r>
      <w:r w:rsidRPr="000609DA">
        <w:rPr>
          <w:color w:val="000000"/>
          <w:spacing w:val="2"/>
          <w:sz w:val="28"/>
          <w:szCs w:val="28"/>
          <w:lang w:val="es-MX"/>
        </w:rPr>
        <w:t>cấp xã khu vực 4</w:t>
      </w:r>
      <w:r w:rsidRPr="000609DA">
        <w:rPr>
          <w:color w:val="000000"/>
          <w:sz w:val="28"/>
          <w:szCs w:val="28"/>
          <w:lang w:val="es-MX"/>
        </w:rPr>
        <w:t xml:space="preserve">: tại UBND </w:t>
      </w:r>
      <w:r>
        <w:rPr>
          <w:color w:val="000000"/>
          <w:sz w:val="28"/>
          <w:szCs w:val="28"/>
          <w:lang w:val="es-MX"/>
        </w:rPr>
        <w:t>huyện Vạn Ninh (cũ)</w:t>
      </w:r>
      <w:r w:rsidRPr="000609DA">
        <w:rPr>
          <w:color w:val="000000"/>
          <w:sz w:val="28"/>
          <w:szCs w:val="28"/>
          <w:lang w:val="es-MX"/>
        </w:rPr>
        <w:t>.</w:t>
      </w:r>
    </w:p>
    <w:p w:rsidR="008912DB" w:rsidRPr="000609DA" w:rsidRDefault="008912DB" w:rsidP="008912DB">
      <w:pPr>
        <w:pStyle w:val="ListParagraph"/>
        <w:ind w:left="0" w:firstLine="567"/>
        <w:jc w:val="both"/>
        <w:rPr>
          <w:color w:val="000000"/>
          <w:sz w:val="28"/>
          <w:szCs w:val="28"/>
          <w:lang w:val="es-MX"/>
        </w:rPr>
      </w:pPr>
      <w:r w:rsidRPr="000609DA">
        <w:rPr>
          <w:color w:val="000000"/>
          <w:sz w:val="28"/>
          <w:szCs w:val="28"/>
          <w:lang w:val="es-MX"/>
        </w:rPr>
        <w:t xml:space="preserve">- Tên gọi dự kiến của </w:t>
      </w:r>
      <w:r w:rsidRPr="000609DA">
        <w:rPr>
          <w:bCs/>
          <w:color w:val="000000"/>
          <w:sz w:val="28"/>
          <w:szCs w:val="28"/>
          <w:lang w:val="es-MX"/>
        </w:rPr>
        <w:t>ĐVHC</w:t>
      </w:r>
      <w:r w:rsidRPr="000609DA">
        <w:rPr>
          <w:color w:val="000000"/>
          <w:sz w:val="28"/>
          <w:szCs w:val="28"/>
          <w:lang w:val="es-MX"/>
        </w:rPr>
        <w:t xml:space="preserve"> xã hình thành mới sau sắp xếp: </w:t>
      </w:r>
      <w:r>
        <w:rPr>
          <w:color w:val="000000"/>
          <w:sz w:val="28"/>
          <w:szCs w:val="28"/>
          <w:lang w:val="es-MX"/>
        </w:rPr>
        <w:t>xã Vạn Ninh</w:t>
      </w:r>
    </w:p>
    <w:p w:rsidR="008912DB" w:rsidRPr="000609DA" w:rsidRDefault="008912DB" w:rsidP="008912DB">
      <w:pPr>
        <w:ind w:firstLine="709"/>
        <w:jc w:val="both"/>
        <w:rPr>
          <w:color w:val="000000"/>
          <w:sz w:val="28"/>
          <w:szCs w:val="28"/>
          <w:lang w:val="es-MX"/>
        </w:rPr>
      </w:pPr>
      <w:r w:rsidRPr="000609DA">
        <w:rPr>
          <w:color w:val="000000"/>
          <w:sz w:val="28"/>
          <w:szCs w:val="28"/>
          <w:lang w:val="es-MX"/>
        </w:rPr>
        <w:t>Tên gọi của ĐVHC cấp xã mới sẽ do cử tri lựa chọn và quyết định.</w:t>
      </w:r>
    </w:p>
    <w:p w:rsidR="008912DB" w:rsidRPr="000609DA" w:rsidRDefault="008912DB" w:rsidP="008912DB">
      <w:pPr>
        <w:tabs>
          <w:tab w:val="left" w:pos="993"/>
        </w:tabs>
        <w:ind w:firstLine="720"/>
        <w:jc w:val="both"/>
        <w:rPr>
          <w:color w:val="000000"/>
          <w:sz w:val="28"/>
          <w:szCs w:val="28"/>
          <w:lang w:val="es-MX"/>
        </w:rPr>
      </w:pPr>
      <w:r w:rsidRPr="00816EA8">
        <w:rPr>
          <w:color w:val="000000"/>
          <w:sz w:val="28"/>
          <w:szCs w:val="28"/>
          <w:lang w:val="es-MX"/>
        </w:rPr>
        <w:t xml:space="preserve">5. </w:t>
      </w:r>
      <w:r w:rsidRPr="00816EA8">
        <w:rPr>
          <w:color w:val="000000"/>
          <w:spacing w:val="2"/>
          <w:sz w:val="28"/>
          <w:szCs w:val="28"/>
          <w:lang w:val="es-MX"/>
        </w:rPr>
        <w:t xml:space="preserve">Thành lập </w:t>
      </w:r>
      <w:r w:rsidRPr="00816EA8">
        <w:rPr>
          <w:color w:val="000000"/>
          <w:sz w:val="28"/>
          <w:szCs w:val="28"/>
          <w:lang w:val="es-MX"/>
        </w:rPr>
        <w:t xml:space="preserve">ĐVHC </w:t>
      </w:r>
      <w:r w:rsidRPr="00816EA8">
        <w:rPr>
          <w:color w:val="000000"/>
          <w:spacing w:val="2"/>
          <w:sz w:val="28"/>
          <w:szCs w:val="28"/>
          <w:lang w:val="es-MX"/>
        </w:rPr>
        <w:t>cấp xã khu vực 5</w:t>
      </w:r>
      <w:r w:rsidRPr="000609DA">
        <w:rPr>
          <w:color w:val="000000"/>
          <w:sz w:val="28"/>
          <w:szCs w:val="28"/>
          <w:lang w:val="es-MX"/>
        </w:rPr>
        <w:t xml:space="preserve"> </w:t>
      </w:r>
      <w:r w:rsidRPr="000609DA">
        <w:rPr>
          <w:color w:val="000000"/>
          <w:spacing w:val="2"/>
          <w:sz w:val="28"/>
          <w:szCs w:val="28"/>
          <w:lang w:val="es-MX"/>
        </w:rPr>
        <w:t>trên cơ sở sáp nhập 0</w:t>
      </w:r>
      <w:r>
        <w:rPr>
          <w:color w:val="000000"/>
          <w:spacing w:val="2"/>
          <w:sz w:val="28"/>
          <w:szCs w:val="28"/>
          <w:lang w:val="es-MX"/>
        </w:rPr>
        <w:t>2</w:t>
      </w:r>
      <w:r w:rsidRPr="000609DA">
        <w:rPr>
          <w:color w:val="000000"/>
          <w:spacing w:val="2"/>
          <w:sz w:val="28"/>
          <w:szCs w:val="28"/>
          <w:lang w:val="es-MX"/>
        </w:rPr>
        <w:t xml:space="preserve"> ĐVHC cấp xã (xã Vạn Hưng, xã Xuân Sơn)</w:t>
      </w:r>
    </w:p>
    <w:p w:rsidR="008912DB" w:rsidRPr="000609DA" w:rsidRDefault="008912DB" w:rsidP="008912DB">
      <w:pPr>
        <w:tabs>
          <w:tab w:val="left" w:pos="993"/>
        </w:tabs>
        <w:ind w:firstLine="720"/>
        <w:jc w:val="both"/>
        <w:rPr>
          <w:color w:val="000000"/>
          <w:sz w:val="28"/>
          <w:szCs w:val="28"/>
          <w:lang w:val="es-MX"/>
        </w:rPr>
      </w:pPr>
      <w:r w:rsidRPr="000609DA">
        <w:rPr>
          <w:color w:val="000000"/>
          <w:sz w:val="28"/>
          <w:szCs w:val="28"/>
          <w:lang w:val="es-MX"/>
        </w:rPr>
        <w:t xml:space="preserve">- ĐVHC </w:t>
      </w:r>
      <w:r w:rsidRPr="000609DA">
        <w:rPr>
          <w:color w:val="000000"/>
          <w:spacing w:val="2"/>
          <w:sz w:val="28"/>
          <w:szCs w:val="28"/>
          <w:lang w:val="es-MX"/>
        </w:rPr>
        <w:t xml:space="preserve">cấp xã khu vực </w:t>
      </w:r>
      <w:r>
        <w:rPr>
          <w:color w:val="000000"/>
          <w:spacing w:val="2"/>
          <w:sz w:val="28"/>
          <w:szCs w:val="28"/>
          <w:lang w:val="es-MX"/>
        </w:rPr>
        <w:t>5</w:t>
      </w:r>
      <w:r w:rsidRPr="000609DA">
        <w:rPr>
          <w:color w:val="000000"/>
          <w:sz w:val="28"/>
          <w:szCs w:val="28"/>
          <w:lang w:val="es-MX"/>
        </w:rPr>
        <w:t xml:space="preserve"> có diện tích tự nhiên: 86,09 km</w:t>
      </w:r>
      <w:r w:rsidRPr="000609DA">
        <w:rPr>
          <w:color w:val="000000"/>
          <w:sz w:val="28"/>
          <w:szCs w:val="28"/>
          <w:vertAlign w:val="superscript"/>
          <w:lang w:val="es-MX"/>
        </w:rPr>
        <w:t>2</w:t>
      </w:r>
      <w:r w:rsidRPr="000609DA">
        <w:rPr>
          <w:color w:val="000000"/>
          <w:sz w:val="28"/>
          <w:szCs w:val="28"/>
          <w:lang w:val="es-MX"/>
        </w:rPr>
        <w:t xml:space="preserve">, </w:t>
      </w:r>
      <w:r w:rsidR="006057BB">
        <w:rPr>
          <w:color w:val="000000"/>
          <w:sz w:val="28"/>
          <w:szCs w:val="28"/>
          <w:lang w:val="es-MX"/>
        </w:rPr>
        <w:t>q</w:t>
      </w:r>
      <w:r w:rsidRPr="000609DA">
        <w:rPr>
          <w:color w:val="000000"/>
          <w:sz w:val="28"/>
          <w:szCs w:val="28"/>
          <w:lang w:val="es-MX"/>
        </w:rPr>
        <w:t>uy mô dân số</w:t>
      </w:r>
      <w:r w:rsidR="006057BB">
        <w:rPr>
          <w:color w:val="000000"/>
          <w:sz w:val="28"/>
          <w:szCs w:val="28"/>
          <w:lang w:val="es-MX"/>
        </w:rPr>
        <w:t>:</w:t>
      </w:r>
      <w:r w:rsidRPr="000609DA">
        <w:rPr>
          <w:color w:val="000000"/>
          <w:sz w:val="28"/>
          <w:szCs w:val="28"/>
          <w:lang w:val="es-MX"/>
        </w:rPr>
        <w:t xml:space="preserve"> 18.883 người.</w:t>
      </w:r>
    </w:p>
    <w:p w:rsidR="008912DB" w:rsidRPr="000609DA" w:rsidRDefault="008912DB" w:rsidP="008912DB">
      <w:pPr>
        <w:ind w:firstLine="720"/>
        <w:jc w:val="both"/>
        <w:rPr>
          <w:color w:val="000000"/>
          <w:sz w:val="28"/>
          <w:szCs w:val="28"/>
          <w:lang w:val="es-MX"/>
        </w:rPr>
      </w:pPr>
      <w:r w:rsidRPr="000609DA">
        <w:rPr>
          <w:color w:val="000000"/>
          <w:sz w:val="28"/>
          <w:szCs w:val="28"/>
          <w:lang w:val="es-MX"/>
        </w:rPr>
        <w:t xml:space="preserve">- Nơi đặt trụ sở làm việc của ĐVHC </w:t>
      </w:r>
      <w:r w:rsidRPr="000609DA">
        <w:rPr>
          <w:color w:val="000000"/>
          <w:spacing w:val="2"/>
          <w:sz w:val="28"/>
          <w:szCs w:val="28"/>
          <w:lang w:val="es-MX"/>
        </w:rPr>
        <w:t xml:space="preserve">cấp xã khu vực </w:t>
      </w:r>
      <w:r>
        <w:rPr>
          <w:color w:val="000000"/>
          <w:spacing w:val="2"/>
          <w:sz w:val="28"/>
          <w:szCs w:val="28"/>
          <w:lang w:val="es-MX"/>
        </w:rPr>
        <w:t>5</w:t>
      </w:r>
      <w:r w:rsidRPr="000609DA">
        <w:rPr>
          <w:color w:val="000000"/>
          <w:sz w:val="28"/>
          <w:szCs w:val="28"/>
          <w:lang w:val="es-MX"/>
        </w:rPr>
        <w:t>: tại UBND xã Vạn Hưng.</w:t>
      </w:r>
    </w:p>
    <w:p w:rsidR="008912DB" w:rsidRPr="000609DA" w:rsidRDefault="008912DB" w:rsidP="008912DB">
      <w:pPr>
        <w:pStyle w:val="ListParagraph"/>
        <w:ind w:left="0" w:firstLine="567"/>
        <w:jc w:val="both"/>
        <w:rPr>
          <w:color w:val="000000"/>
          <w:sz w:val="28"/>
          <w:szCs w:val="28"/>
          <w:lang w:val="es-MX"/>
        </w:rPr>
      </w:pPr>
      <w:r w:rsidRPr="000609DA">
        <w:rPr>
          <w:color w:val="000000"/>
          <w:sz w:val="28"/>
          <w:szCs w:val="28"/>
          <w:lang w:val="es-MX"/>
        </w:rPr>
        <w:t xml:space="preserve">- Tên gọi dự kiến của </w:t>
      </w:r>
      <w:r w:rsidRPr="000609DA">
        <w:rPr>
          <w:bCs/>
          <w:color w:val="000000"/>
          <w:sz w:val="28"/>
          <w:szCs w:val="28"/>
          <w:lang w:val="es-MX"/>
        </w:rPr>
        <w:t>ĐVHC</w:t>
      </w:r>
      <w:r w:rsidRPr="000609DA">
        <w:rPr>
          <w:color w:val="000000"/>
          <w:sz w:val="28"/>
          <w:szCs w:val="28"/>
          <w:lang w:val="es-MX"/>
        </w:rPr>
        <w:t xml:space="preserve"> xã hình thành mới sau sắp xếp: </w:t>
      </w:r>
      <w:r>
        <w:rPr>
          <w:color w:val="000000"/>
          <w:sz w:val="28"/>
          <w:szCs w:val="28"/>
          <w:lang w:val="es-MX"/>
        </w:rPr>
        <w:t>xã Vạn Hưng.</w:t>
      </w:r>
    </w:p>
    <w:p w:rsidR="008912DB" w:rsidRPr="000609DA" w:rsidRDefault="008912DB" w:rsidP="008912DB">
      <w:pPr>
        <w:ind w:firstLine="709"/>
        <w:jc w:val="both"/>
        <w:rPr>
          <w:color w:val="000000"/>
          <w:sz w:val="28"/>
          <w:szCs w:val="28"/>
          <w:lang w:val="es-MX"/>
        </w:rPr>
      </w:pPr>
      <w:r w:rsidRPr="000609DA">
        <w:rPr>
          <w:color w:val="000000"/>
          <w:sz w:val="28"/>
          <w:szCs w:val="28"/>
          <w:lang w:val="es-MX"/>
        </w:rPr>
        <w:t>Tên gọi của ĐVHC cấp xã mới sẽ do cử tri lựa chọn và quyết định.</w:t>
      </w:r>
    </w:p>
    <w:p w:rsidR="008912DB" w:rsidRPr="000609DA" w:rsidRDefault="008912DB" w:rsidP="008912DB">
      <w:pPr>
        <w:ind w:firstLine="720"/>
        <w:jc w:val="both"/>
        <w:rPr>
          <w:b/>
          <w:color w:val="000000"/>
          <w:sz w:val="28"/>
          <w:szCs w:val="28"/>
          <w:lang w:val="es-MX"/>
        </w:rPr>
      </w:pPr>
      <w:r w:rsidRPr="000609DA">
        <w:rPr>
          <w:b/>
          <w:color w:val="000000"/>
          <w:sz w:val="28"/>
          <w:szCs w:val="28"/>
          <w:lang w:val="es-MX"/>
        </w:rPr>
        <w:t>I</w:t>
      </w:r>
      <w:r w:rsidR="00816EA8">
        <w:rPr>
          <w:b/>
          <w:color w:val="000000"/>
          <w:sz w:val="28"/>
          <w:szCs w:val="28"/>
          <w:lang w:val="es-MX"/>
        </w:rPr>
        <w:t>V</w:t>
      </w:r>
      <w:r w:rsidRPr="000609DA">
        <w:rPr>
          <w:b/>
          <w:color w:val="000000"/>
          <w:sz w:val="28"/>
          <w:szCs w:val="28"/>
          <w:lang w:val="es-MX"/>
        </w:rPr>
        <w:t xml:space="preserve">. </w:t>
      </w:r>
      <w:r w:rsidR="00816EA8">
        <w:rPr>
          <w:b/>
          <w:color w:val="000000"/>
          <w:sz w:val="28"/>
          <w:szCs w:val="28"/>
          <w:lang w:val="es-MX"/>
        </w:rPr>
        <w:t xml:space="preserve">Kết quả sau khi thực hiện sắp xếp đơn vị hành chính cấp xã </w:t>
      </w:r>
    </w:p>
    <w:p w:rsidR="008912DB" w:rsidRPr="000609DA" w:rsidRDefault="008912DB" w:rsidP="008912DB">
      <w:pPr>
        <w:pStyle w:val="Mcnh"/>
        <w:pBdr>
          <w:top w:val="none" w:sz="0" w:space="0" w:color="auto"/>
          <w:left w:val="none" w:sz="0" w:space="0" w:color="auto"/>
          <w:bottom w:val="none" w:sz="0" w:space="0" w:color="auto"/>
          <w:right w:val="none" w:sz="0" w:space="0" w:color="auto"/>
          <w:bar w:val="none" w:sz="0" w:color="auto"/>
        </w:pBdr>
        <w:spacing w:before="0" w:line="240" w:lineRule="auto"/>
        <w:ind w:firstLine="720"/>
        <w:jc w:val="both"/>
        <w:rPr>
          <w:rFonts w:cs="Times New Roman"/>
          <w:sz w:val="28"/>
          <w:szCs w:val="28"/>
          <w:lang w:val="es-MX"/>
        </w:rPr>
      </w:pPr>
      <w:r w:rsidRPr="000609DA">
        <w:rPr>
          <w:rFonts w:cs="Times New Roman"/>
          <w:sz w:val="28"/>
          <w:szCs w:val="28"/>
          <w:lang w:val="es-MX"/>
        </w:rPr>
        <w:t>Sau khi thực hiện sắp xếp, sáp nhập, có 05 ĐVHC xã mới được hình thành để mở rộng dư địa, không gian phát triển, trong đó có những ĐVHC mới được định hướng trở thành trung tâm thương mại, dịch vụ, du lịch của tỉnh; 05 ĐVHC xã mới được thành lập đã bảo đảm cả 02 tiêu chuẩn về diện tích tự nhiên và quy mô dân số theo quy định, giảm 0</w:t>
      </w:r>
      <w:r>
        <w:rPr>
          <w:rFonts w:cs="Times New Roman"/>
          <w:sz w:val="28"/>
          <w:szCs w:val="28"/>
          <w:lang w:val="es-MX"/>
        </w:rPr>
        <w:t>8</w:t>
      </w:r>
      <w:r w:rsidRPr="000609DA">
        <w:rPr>
          <w:rFonts w:cs="Times New Roman"/>
          <w:sz w:val="28"/>
          <w:szCs w:val="28"/>
          <w:lang w:val="es-MX"/>
        </w:rPr>
        <w:t xml:space="preserve"> ĐVHC cấp xã</w:t>
      </w:r>
      <w:r>
        <w:rPr>
          <w:rFonts w:cs="Times New Roman"/>
          <w:sz w:val="28"/>
          <w:szCs w:val="28"/>
          <w:lang w:val="es-MX"/>
        </w:rPr>
        <w:t xml:space="preserve"> (giảm 61,54% ĐVHC cấp xã)</w:t>
      </w:r>
      <w:r w:rsidRPr="000609DA">
        <w:rPr>
          <w:rFonts w:cs="Times New Roman"/>
          <w:sz w:val="28"/>
          <w:szCs w:val="28"/>
          <w:lang w:val="es-MX"/>
        </w:rPr>
        <w:t>; các xã mớ</w:t>
      </w:r>
      <w:r w:rsidRPr="000609DA">
        <w:rPr>
          <w:rFonts w:cs="Times New Roman"/>
          <w:sz w:val="28"/>
          <w:szCs w:val="28"/>
          <w:lang w:val="it-IT"/>
        </w:rPr>
        <w:t>i c</w:t>
      </w:r>
      <w:r w:rsidRPr="000609DA">
        <w:rPr>
          <w:rFonts w:cs="Times New Roman"/>
          <w:sz w:val="28"/>
          <w:szCs w:val="28"/>
          <w:lang w:val="es-MX"/>
        </w:rPr>
        <w:t>ó quy mô và trình độ phát triển kinh tế ph</w:t>
      </w:r>
      <w:r w:rsidRPr="000609DA">
        <w:rPr>
          <w:rFonts w:cs="Times New Roman"/>
          <w:sz w:val="28"/>
          <w:szCs w:val="28"/>
          <w:lang w:val="it-IT"/>
        </w:rPr>
        <w:t xml:space="preserve">ù </w:t>
      </w:r>
      <w:r w:rsidRPr="000609DA">
        <w:rPr>
          <w:rFonts w:cs="Times New Roman"/>
          <w:sz w:val="28"/>
          <w:szCs w:val="28"/>
          <w:lang w:val="es-MX"/>
        </w:rPr>
        <w:t>hợp để phát huy tối đa các nguồn lực thuộc đẩy kinh tế - xã hộ</w:t>
      </w:r>
      <w:r w:rsidRPr="000609DA">
        <w:rPr>
          <w:rFonts w:cs="Times New Roman"/>
          <w:sz w:val="28"/>
          <w:szCs w:val="28"/>
          <w:lang w:val="it-IT"/>
        </w:rPr>
        <w:t>i c</w:t>
      </w:r>
      <w:r w:rsidRPr="000609DA">
        <w:rPr>
          <w:rFonts w:cs="Times New Roman"/>
          <w:sz w:val="28"/>
          <w:szCs w:val="28"/>
          <w:lang w:val="es-MX"/>
        </w:rPr>
        <w:t>ủa địa phương.</w:t>
      </w:r>
    </w:p>
    <w:p w:rsidR="008912DB" w:rsidRDefault="008912DB" w:rsidP="008912DB">
      <w:pPr>
        <w:pStyle w:val="Mcnh"/>
        <w:pBdr>
          <w:top w:val="none" w:sz="0" w:space="0" w:color="auto"/>
          <w:left w:val="none" w:sz="0" w:space="0" w:color="auto"/>
          <w:bottom w:val="none" w:sz="0" w:space="0" w:color="auto"/>
          <w:right w:val="none" w:sz="0" w:space="0" w:color="auto"/>
          <w:bar w:val="none" w:sz="0" w:color="auto"/>
        </w:pBdr>
        <w:tabs>
          <w:tab w:val="left" w:pos="56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jc w:val="both"/>
        <w:rPr>
          <w:rFonts w:cs="Times New Roman"/>
          <w:sz w:val="28"/>
          <w:szCs w:val="28"/>
          <w:lang w:val="es-MX"/>
        </w:rPr>
      </w:pPr>
      <w:r w:rsidRPr="000609DA">
        <w:rPr>
          <w:rFonts w:cs="Times New Roman"/>
          <w:sz w:val="28"/>
          <w:szCs w:val="28"/>
          <w:lang w:val="es-MX"/>
        </w:rPr>
        <w:tab/>
        <w:t xml:space="preserve">   Với việc giảm được 0</w:t>
      </w:r>
      <w:r>
        <w:rPr>
          <w:rFonts w:cs="Times New Roman"/>
          <w:sz w:val="28"/>
          <w:szCs w:val="28"/>
          <w:lang w:val="es-MX"/>
        </w:rPr>
        <w:t>8</w:t>
      </w:r>
      <w:r w:rsidRPr="000609DA">
        <w:rPr>
          <w:rFonts w:cs="Times New Roman"/>
          <w:sz w:val="28"/>
          <w:szCs w:val="28"/>
          <w:lang w:val="es-MX"/>
        </w:rPr>
        <w:t xml:space="preserve"> ĐVHC cấp xã sẽ tiết kiệm được nguồn kinh phí rất lớn chi cho vận hành của bộ máy của hệ thống chính trị địa phương, tạo điều </w:t>
      </w:r>
      <w:r w:rsidRPr="000609DA">
        <w:rPr>
          <w:rFonts w:cs="Times New Roman"/>
          <w:sz w:val="28"/>
          <w:szCs w:val="28"/>
          <w:lang w:val="es-MX"/>
        </w:rPr>
        <w:lastRenderedPageBreak/>
        <w:t>kiện thuận lợi để tập trung nguồn lực cho đầu tư phát triển, đặc biệt là đầu tư cho hạ tầng giao thông vớ</w:t>
      </w:r>
      <w:r w:rsidRPr="000609DA">
        <w:rPr>
          <w:rFonts w:cs="Times New Roman"/>
          <w:sz w:val="28"/>
          <w:szCs w:val="28"/>
          <w:lang w:val="it-IT"/>
        </w:rPr>
        <w:t>i c</w:t>
      </w:r>
      <w:r w:rsidRPr="000609DA">
        <w:rPr>
          <w:rFonts w:cs="Times New Roman"/>
          <w:sz w:val="28"/>
          <w:szCs w:val="28"/>
          <w:lang w:val="es-MX"/>
        </w:rPr>
        <w:t>ác Dự án trọng điểm (như đường sắt cao tốc Bắc - Nam, đường bộ cao tốc Bắc - Nam,...), tập trung đầu tư cho khoa học công nghệ, giá</w:t>
      </w:r>
      <w:r w:rsidRPr="000609DA">
        <w:rPr>
          <w:rFonts w:cs="Times New Roman"/>
          <w:sz w:val="28"/>
          <w:szCs w:val="28"/>
          <w:lang w:val="it-IT"/>
        </w:rPr>
        <w:t>o d</w:t>
      </w:r>
      <w:r w:rsidRPr="000609DA">
        <w:rPr>
          <w:rFonts w:cs="Times New Roman"/>
          <w:sz w:val="28"/>
          <w:szCs w:val="28"/>
          <w:lang w:val="es-MX"/>
        </w:rPr>
        <w:t>ục đào tạo,... tiền đề, động lực để đất nước phát triển nhanh và bền vững trong kỷ nguyên mới. Góp phần tinh gọn tổ chức bộ máy, tinh giản biên chế, gắn vớ</w:t>
      </w:r>
      <w:r w:rsidRPr="000609DA">
        <w:rPr>
          <w:rFonts w:cs="Times New Roman"/>
          <w:sz w:val="28"/>
          <w:szCs w:val="28"/>
          <w:lang w:val="it-IT"/>
        </w:rPr>
        <w:t>i c</w:t>
      </w:r>
      <w:r w:rsidRPr="000609DA">
        <w:rPr>
          <w:rFonts w:cs="Times New Roman"/>
          <w:sz w:val="28"/>
          <w:szCs w:val="28"/>
          <w:lang w:val="es-MX"/>
        </w:rPr>
        <w:t>ơ cấu lại và nâng cao chất lượng đội ngũ cán bộ, công chức, viên chức, thu hút, trọng dụng nhân tài, bố trí đúng người, đúng việc, đúng vị trí, góp phần nâng cao hiệu lực, hiệu quả hoạt động của hệ thống chính trị ở địa phương nói chung, chính quyền địa phương các cấp nó</w:t>
      </w:r>
      <w:r w:rsidRPr="000609DA">
        <w:rPr>
          <w:rFonts w:cs="Times New Roman"/>
          <w:sz w:val="28"/>
          <w:szCs w:val="28"/>
          <w:lang w:val="it-IT"/>
        </w:rPr>
        <w:t>i ri</w:t>
      </w:r>
      <w:r w:rsidRPr="000609DA">
        <w:rPr>
          <w:rFonts w:cs="Times New Roman"/>
          <w:sz w:val="28"/>
          <w:szCs w:val="28"/>
          <w:lang w:val="es-MX"/>
        </w:rPr>
        <w:t>êng.</w:t>
      </w:r>
    </w:p>
    <w:p w:rsidR="00671267" w:rsidRPr="000609DA" w:rsidRDefault="00671267" w:rsidP="008912DB">
      <w:pPr>
        <w:pStyle w:val="Mcnh"/>
        <w:pBdr>
          <w:top w:val="none" w:sz="0" w:space="0" w:color="auto"/>
          <w:left w:val="none" w:sz="0" w:space="0" w:color="auto"/>
          <w:bottom w:val="none" w:sz="0" w:space="0" w:color="auto"/>
          <w:right w:val="none" w:sz="0" w:space="0" w:color="auto"/>
          <w:bar w:val="none" w:sz="0" w:color="auto"/>
        </w:pBdr>
        <w:tabs>
          <w:tab w:val="left" w:pos="560"/>
          <w:tab w:val="left" w:pos="1680"/>
          <w:tab w:val="left" w:pos="2240"/>
          <w:tab w:val="left" w:pos="2800"/>
          <w:tab w:val="left" w:pos="3360"/>
          <w:tab w:val="left" w:pos="3920"/>
          <w:tab w:val="left" w:pos="4480"/>
          <w:tab w:val="left" w:pos="5040"/>
          <w:tab w:val="left" w:pos="5600"/>
          <w:tab w:val="left" w:pos="6160"/>
          <w:tab w:val="left" w:pos="7760"/>
        </w:tabs>
        <w:spacing w:before="0" w:line="240" w:lineRule="auto"/>
        <w:jc w:val="both"/>
        <w:rPr>
          <w:rFonts w:cs="Times New Roman"/>
          <w:sz w:val="28"/>
          <w:szCs w:val="28"/>
          <w:lang w:val="es-MX"/>
        </w:rPr>
      </w:pPr>
      <w:r>
        <w:rPr>
          <w:rFonts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1976755</wp:posOffset>
                </wp:positionH>
                <wp:positionV relativeFrom="paragraph">
                  <wp:posOffset>151765</wp:posOffset>
                </wp:positionV>
                <wp:extent cx="1876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65pt,11.95pt" to="30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7JtQEAALcDAAAOAAAAZHJzL2Uyb0RvYy54bWysU8GO0zAQvSPxD5bvNGnFLqu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" strokecolor="black [3040]"/>
            </w:pict>
          </mc:Fallback>
        </mc:AlternateContent>
      </w:r>
    </w:p>
    <w:sectPr w:rsidR="00671267" w:rsidRPr="000609DA" w:rsidSect="00A83BF5">
      <w:headerReference w:type="default" r:id="rId5"/>
      <w:pgSz w:w="11907" w:h="16840" w:code="9"/>
      <w:pgMar w:top="1134" w:right="1134" w:bottom="1134" w:left="1701" w:header="283" w:footer="21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F0" w:rsidRDefault="00D4789B">
    <w:pPr>
      <w:pStyle w:val="Header"/>
      <w:jc w:val="center"/>
    </w:pPr>
    <w:r>
      <w:fldChar w:fldCharType="begin"/>
    </w:r>
    <w:r>
      <w:instrText xml:space="preserve"> PAGE   \* MERGEFORMAT </w:instrText>
    </w:r>
    <w:r>
      <w:fldChar w:fldCharType="separate"/>
    </w:r>
    <w:r>
      <w:rPr>
        <w:noProof/>
      </w:rPr>
      <w:t>4</w:t>
    </w:r>
    <w:r>
      <w:rPr>
        <w:noProof/>
      </w:rPr>
      <w:fldChar w:fldCharType="end"/>
    </w:r>
  </w:p>
  <w:p w:rsidR="001B1BF0" w:rsidRDefault="00D478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293"/>
  <w:drawingGridVerticalSpacing w:val="3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B"/>
    <w:rsid w:val="000961EF"/>
    <w:rsid w:val="000D3DBD"/>
    <w:rsid w:val="001A7333"/>
    <w:rsid w:val="002C76B3"/>
    <w:rsid w:val="00371020"/>
    <w:rsid w:val="003A3107"/>
    <w:rsid w:val="003F52CA"/>
    <w:rsid w:val="004E762C"/>
    <w:rsid w:val="006057BB"/>
    <w:rsid w:val="00671267"/>
    <w:rsid w:val="0074501B"/>
    <w:rsid w:val="00754A4D"/>
    <w:rsid w:val="00774447"/>
    <w:rsid w:val="007A433A"/>
    <w:rsid w:val="008048B1"/>
    <w:rsid w:val="00816EA8"/>
    <w:rsid w:val="008912DB"/>
    <w:rsid w:val="00904CF6"/>
    <w:rsid w:val="00BF21D1"/>
    <w:rsid w:val="00C4702F"/>
    <w:rsid w:val="00D443F6"/>
    <w:rsid w:val="00D4789B"/>
    <w:rsid w:val="00E27937"/>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DB"/>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12DB"/>
    <w:pPr>
      <w:tabs>
        <w:tab w:val="center" w:pos="4320"/>
        <w:tab w:val="right" w:pos="8640"/>
      </w:tabs>
    </w:pPr>
  </w:style>
  <w:style w:type="character" w:customStyle="1" w:styleId="HeaderChar">
    <w:name w:val="Header Char"/>
    <w:basedOn w:val="DefaultParagraphFont"/>
    <w:link w:val="Header"/>
    <w:uiPriority w:val="99"/>
    <w:rsid w:val="008912DB"/>
    <w:rPr>
      <w:rFonts w:eastAsia="Times New Roman" w:cs="Times New Roman"/>
      <w:sz w:val="26"/>
      <w:szCs w:val="26"/>
    </w:rPr>
  </w:style>
  <w:style w:type="paragraph" w:styleId="BodyText">
    <w:name w:val="Body Text"/>
    <w:basedOn w:val="Normal"/>
    <w:link w:val="BodyTextChar"/>
    <w:uiPriority w:val="99"/>
    <w:rsid w:val="008912DB"/>
    <w:pPr>
      <w:jc w:val="center"/>
    </w:pPr>
    <w:rPr>
      <w:rFonts w:ascii=".VnTime" w:hAnsi=".VnTime"/>
      <w:sz w:val="28"/>
      <w:szCs w:val="20"/>
    </w:rPr>
  </w:style>
  <w:style w:type="character" w:customStyle="1" w:styleId="BodyTextChar">
    <w:name w:val="Body Text Char"/>
    <w:basedOn w:val="DefaultParagraphFont"/>
    <w:link w:val="BodyText"/>
    <w:uiPriority w:val="99"/>
    <w:rsid w:val="008912DB"/>
    <w:rPr>
      <w:rFonts w:ascii=".VnTime" w:eastAsia="Times New Roman" w:hAnsi=".VnTime" w:cs="Times New Roman"/>
      <w:sz w:val="28"/>
      <w:szCs w:val="20"/>
    </w:rPr>
  </w:style>
  <w:style w:type="character" w:styleId="Emphasis">
    <w:name w:val="Emphasis"/>
    <w:basedOn w:val="DefaultParagraphFont"/>
    <w:uiPriority w:val="99"/>
    <w:qFormat/>
    <w:rsid w:val="008912DB"/>
    <w:rPr>
      <w:rFonts w:cs="Times New Roman"/>
      <w:i/>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99"/>
    <w:qFormat/>
    <w:rsid w:val="008912DB"/>
    <w:pPr>
      <w:ind w:left="720"/>
      <w:contextualSpacing/>
    </w:pPr>
    <w:rPr>
      <w:rFonts w:eastAsia="Calibri"/>
      <w:sz w:val="20"/>
      <w:szCs w:val="20"/>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99"/>
    <w:locked/>
    <w:rsid w:val="008912DB"/>
    <w:rPr>
      <w:rFonts w:eastAsia="Calibri" w:cs="Times New Roman"/>
      <w:sz w:val="20"/>
      <w:szCs w:val="20"/>
    </w:rPr>
  </w:style>
  <w:style w:type="character" w:customStyle="1" w:styleId="fontstyle01">
    <w:name w:val="fontstyle01"/>
    <w:uiPriority w:val="99"/>
    <w:rsid w:val="008912DB"/>
    <w:rPr>
      <w:rFonts w:ascii="Times New Roman" w:hAnsi="Times New Roman"/>
      <w:color w:val="000000"/>
      <w:sz w:val="28"/>
    </w:rPr>
  </w:style>
  <w:style w:type="paragraph" w:customStyle="1" w:styleId="Mcnh">
    <w:name w:val="Mặc định"/>
    <w:uiPriority w:val="99"/>
    <w:rsid w:val="008912DB"/>
    <w:pPr>
      <w:pBdr>
        <w:top w:val="none" w:sz="96" w:space="31" w:color="FFFFFF" w:frame="1"/>
        <w:left w:val="none" w:sz="96" w:space="31" w:color="FFFFFF" w:frame="1"/>
        <w:bottom w:val="none" w:sz="96" w:space="31" w:color="FFFFFF" w:frame="1"/>
        <w:right w:val="none" w:sz="96" w:space="31" w:color="FFFFFF" w:frame="1"/>
        <w:bar w:val="none" w:sz="0" w:color="000000"/>
      </w:pBdr>
      <w:spacing w:before="160" w:after="0" w:line="288" w:lineRule="auto"/>
    </w:pPr>
    <w:rPr>
      <w:rFonts w:eastAsia="Calibri" w:cs="Arial Unicode MS"/>
      <w:color w:val="000000"/>
      <w:sz w:val="30"/>
      <w:szCs w:val="30"/>
    </w:rPr>
  </w:style>
  <w:style w:type="character" w:styleId="Hyperlink">
    <w:name w:val="Hyperlink"/>
    <w:basedOn w:val="DefaultParagraphFont"/>
    <w:uiPriority w:val="99"/>
    <w:rsid w:val="008912D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DB"/>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12DB"/>
    <w:pPr>
      <w:tabs>
        <w:tab w:val="center" w:pos="4320"/>
        <w:tab w:val="right" w:pos="8640"/>
      </w:tabs>
    </w:pPr>
  </w:style>
  <w:style w:type="character" w:customStyle="1" w:styleId="HeaderChar">
    <w:name w:val="Header Char"/>
    <w:basedOn w:val="DefaultParagraphFont"/>
    <w:link w:val="Header"/>
    <w:uiPriority w:val="99"/>
    <w:rsid w:val="008912DB"/>
    <w:rPr>
      <w:rFonts w:eastAsia="Times New Roman" w:cs="Times New Roman"/>
      <w:sz w:val="26"/>
      <w:szCs w:val="26"/>
    </w:rPr>
  </w:style>
  <w:style w:type="paragraph" w:styleId="BodyText">
    <w:name w:val="Body Text"/>
    <w:basedOn w:val="Normal"/>
    <w:link w:val="BodyTextChar"/>
    <w:uiPriority w:val="99"/>
    <w:rsid w:val="008912DB"/>
    <w:pPr>
      <w:jc w:val="center"/>
    </w:pPr>
    <w:rPr>
      <w:rFonts w:ascii=".VnTime" w:hAnsi=".VnTime"/>
      <w:sz w:val="28"/>
      <w:szCs w:val="20"/>
    </w:rPr>
  </w:style>
  <w:style w:type="character" w:customStyle="1" w:styleId="BodyTextChar">
    <w:name w:val="Body Text Char"/>
    <w:basedOn w:val="DefaultParagraphFont"/>
    <w:link w:val="BodyText"/>
    <w:uiPriority w:val="99"/>
    <w:rsid w:val="008912DB"/>
    <w:rPr>
      <w:rFonts w:ascii=".VnTime" w:eastAsia="Times New Roman" w:hAnsi=".VnTime" w:cs="Times New Roman"/>
      <w:sz w:val="28"/>
      <w:szCs w:val="20"/>
    </w:rPr>
  </w:style>
  <w:style w:type="character" w:styleId="Emphasis">
    <w:name w:val="Emphasis"/>
    <w:basedOn w:val="DefaultParagraphFont"/>
    <w:uiPriority w:val="99"/>
    <w:qFormat/>
    <w:rsid w:val="008912DB"/>
    <w:rPr>
      <w:rFonts w:cs="Times New Roman"/>
      <w:i/>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99"/>
    <w:qFormat/>
    <w:rsid w:val="008912DB"/>
    <w:pPr>
      <w:ind w:left="720"/>
      <w:contextualSpacing/>
    </w:pPr>
    <w:rPr>
      <w:rFonts w:eastAsia="Calibri"/>
      <w:sz w:val="20"/>
      <w:szCs w:val="20"/>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99"/>
    <w:locked/>
    <w:rsid w:val="008912DB"/>
    <w:rPr>
      <w:rFonts w:eastAsia="Calibri" w:cs="Times New Roman"/>
      <w:sz w:val="20"/>
      <w:szCs w:val="20"/>
    </w:rPr>
  </w:style>
  <w:style w:type="character" w:customStyle="1" w:styleId="fontstyle01">
    <w:name w:val="fontstyle01"/>
    <w:uiPriority w:val="99"/>
    <w:rsid w:val="008912DB"/>
    <w:rPr>
      <w:rFonts w:ascii="Times New Roman" w:hAnsi="Times New Roman"/>
      <w:color w:val="000000"/>
      <w:sz w:val="28"/>
    </w:rPr>
  </w:style>
  <w:style w:type="paragraph" w:customStyle="1" w:styleId="Mcnh">
    <w:name w:val="Mặc định"/>
    <w:uiPriority w:val="99"/>
    <w:rsid w:val="008912DB"/>
    <w:pPr>
      <w:pBdr>
        <w:top w:val="none" w:sz="96" w:space="31" w:color="FFFFFF" w:frame="1"/>
        <w:left w:val="none" w:sz="96" w:space="31" w:color="FFFFFF" w:frame="1"/>
        <w:bottom w:val="none" w:sz="96" w:space="31" w:color="FFFFFF" w:frame="1"/>
        <w:right w:val="none" w:sz="96" w:space="31" w:color="FFFFFF" w:frame="1"/>
        <w:bar w:val="none" w:sz="0" w:color="000000"/>
      </w:pBdr>
      <w:spacing w:before="160" w:after="0" w:line="288" w:lineRule="auto"/>
    </w:pPr>
    <w:rPr>
      <w:rFonts w:eastAsia="Calibri" w:cs="Arial Unicode MS"/>
      <w:color w:val="000000"/>
      <w:sz w:val="30"/>
      <w:szCs w:val="30"/>
    </w:rPr>
  </w:style>
  <w:style w:type="character" w:styleId="Hyperlink">
    <w:name w:val="Hyperlink"/>
    <w:basedOn w:val="DefaultParagraphFont"/>
    <w:uiPriority w:val="99"/>
    <w:rsid w:val="008912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2025-04-15T08:40:00Z</dcterms:created>
  <dcterms:modified xsi:type="dcterms:W3CDTF">2025-04-15T09:05:00Z</dcterms:modified>
</cp:coreProperties>
</file>